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DF07D" w14:textId="77777777" w:rsidR="009C6999" w:rsidRPr="00E17C70" w:rsidRDefault="009C6999" w:rsidP="00E17C70">
      <w:pPr>
        <w:pStyle w:val="Heading1"/>
      </w:pPr>
      <w:r w:rsidRPr="00E17C70">
        <w:t>OCALI Teaching Diverse Learners Center</w:t>
      </w:r>
    </w:p>
    <w:p w14:paraId="254F984B" w14:textId="77777777" w:rsidR="009C6999" w:rsidRPr="00E17C70" w:rsidRDefault="009C6999" w:rsidP="00E17C70">
      <w:pPr>
        <w:pStyle w:val="Heading2"/>
      </w:pPr>
      <w:r w:rsidRPr="00E17C70">
        <w:t>Topical Problem of Practice PD Resources List</w:t>
      </w:r>
    </w:p>
    <w:p w14:paraId="79924784" w14:textId="1C00A4F3" w:rsidR="009C6999" w:rsidRPr="00C553F0" w:rsidRDefault="009C6999" w:rsidP="009C699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Access to the General Education Curriculum Website: </w:t>
      </w:r>
      <w:hyperlink r:id="rId11" w:history="1">
        <w:r w:rsidR="00CF6AA1">
          <w:rPr>
            <w:rStyle w:val="Hyperlink"/>
            <w:rFonts w:asciiTheme="minorHAnsi" w:eastAsia="Times New Roman" w:hAnsiTheme="minorHAnsi" w:cstheme="minorHAnsi"/>
            <w:b/>
            <w:bCs/>
            <w:sz w:val="24"/>
            <w:szCs w:val="24"/>
          </w:rPr>
          <w:t>Literacyaccessforall.org</w:t>
        </w:r>
      </w:hyperlink>
      <w:r w:rsidRPr="00C553F0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 xml:space="preserve"> </w:t>
      </w:r>
    </w:p>
    <w:p w14:paraId="7BCE7DB9" w14:textId="77777777" w:rsidR="009C6999" w:rsidRPr="00C553F0" w:rsidRDefault="009C6999" w:rsidP="009C699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</w:rPr>
        <w:t>Note: you must be logged in to access the direct links</w:t>
      </w:r>
    </w:p>
    <w:p w14:paraId="6DDB327E" w14:textId="1CA8D711" w:rsidR="009C6999" w:rsidRPr="00E17C70" w:rsidRDefault="009C6999" w:rsidP="00E83ABA">
      <w:pPr>
        <w:pStyle w:val="Heading3"/>
      </w:pPr>
      <w:r w:rsidRPr="00E17C70">
        <w:t>Planning/Co-</w:t>
      </w:r>
      <w:r w:rsidRPr="00E83ABA">
        <w:t>Planning</w:t>
      </w:r>
      <w:r w:rsidRPr="00E17C70">
        <w:t>:</w:t>
      </w:r>
    </w:p>
    <w:p w14:paraId="0D2D0B28" w14:textId="63F94CB5" w:rsidR="009C6999" w:rsidRPr="00C553F0" w:rsidRDefault="009C6999" w:rsidP="00E83ABA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79013C">
        <w:rPr>
          <w:rFonts w:asciiTheme="minorHAnsi" w:eastAsia="Times New Roman" w:hAnsiTheme="minorHAnsi" w:cstheme="minorHAnsi"/>
          <w:sz w:val="24"/>
          <w:szCs w:val="24"/>
        </w:rPr>
        <w:t>Chapter 2</w:t>
      </w:r>
      <w:r w:rsidRPr="00C553F0">
        <w:rPr>
          <w:rFonts w:asciiTheme="minorHAnsi" w:eastAsia="Times New Roman" w:hAnsiTheme="minorHAnsi" w:cstheme="minorHAnsi"/>
          <w:color w:val="333333"/>
          <w:sz w:val="24"/>
          <w:szCs w:val="24"/>
        </w:rPr>
        <w:t>:</w:t>
      </w:r>
      <w:r w:rsidR="00E83ABA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</w:r>
      <w:hyperlink r:id="rId12" w:history="1">
        <w:r w:rsidR="0079013C" w:rsidRPr="0079013C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Design Rich Tier 1 Core Instruction and Assessment</w:t>
        </w:r>
      </w:hyperlink>
      <w:r w:rsidR="0079013C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: </w:t>
      </w:r>
      <w:r w:rsidRPr="00C553F0">
        <w:rPr>
          <w:rFonts w:asciiTheme="minorHAnsi" w:eastAsia="Times New Roman" w:hAnsiTheme="minorHAnsi" w:cstheme="minorHAnsi"/>
          <w:color w:val="333333"/>
          <w:sz w:val="24"/>
          <w:szCs w:val="24"/>
        </w:rPr>
        <w:t>First 8 videos in this chapter</w:t>
      </w:r>
      <w:r w:rsidR="00E83ABA">
        <w:rPr>
          <w:rFonts w:asciiTheme="minorHAnsi" w:eastAsia="Times New Roman" w:hAnsiTheme="minorHAnsi" w:cstheme="minorHAnsi"/>
          <w:color w:val="333333"/>
          <w:sz w:val="24"/>
          <w:szCs w:val="24"/>
        </w:rPr>
        <w:t>.</w:t>
      </w:r>
      <w:r w:rsidRPr="00C553F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May want to begin with Sorting and Clustering Standards and Using a Unit Building Template</w:t>
      </w:r>
    </w:p>
    <w:p w14:paraId="1411A8EB" w14:textId="5E0F2E16" w:rsidR="009C6999" w:rsidRPr="00C553F0" w:rsidRDefault="009C6999" w:rsidP="00E83ABA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333333"/>
          <w:sz w:val="24"/>
          <w:szCs w:val="24"/>
        </w:rPr>
        <w:t>Chapter 3:</w:t>
      </w:r>
      <w:r w:rsidR="00E83ABA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</w:r>
      <w:hyperlink r:id="rId13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Designing Learning Environments: Immersion in Tier 1 Content and Vocabulary </w:t>
        </w:r>
      </w:hyperlink>
    </w:p>
    <w:p w14:paraId="0489F95F" w14:textId="38ED2F15" w:rsidR="009C6999" w:rsidRPr="00C553F0" w:rsidRDefault="009C6999" w:rsidP="00E83ABA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333333"/>
          <w:sz w:val="24"/>
          <w:szCs w:val="24"/>
        </w:rPr>
        <w:t>Chapter 8:</w:t>
      </w:r>
      <w:r w:rsidR="00E83ABA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</w:r>
      <w:hyperlink r:id="rId14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Tiered Planning: Merging Learning Targets with Learner Needs</w:t>
        </w:r>
      </w:hyperlink>
    </w:p>
    <w:p w14:paraId="25436ABE" w14:textId="2E481C2E" w:rsidR="009C6999" w:rsidRPr="00C553F0" w:rsidRDefault="009C6999" w:rsidP="00E83ABA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333333"/>
          <w:sz w:val="24"/>
          <w:szCs w:val="24"/>
        </w:rPr>
        <w:t>Chapter 8:</w:t>
      </w:r>
      <w:r w:rsidR="00E83ABA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</w:r>
      <w:hyperlink r:id="rId15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Designing Standards Aligned Assessments</w:t>
        </w:r>
      </w:hyperlink>
    </w:p>
    <w:p w14:paraId="22EF7B09" w14:textId="77777777" w:rsidR="00C41732" w:rsidRDefault="009C6999" w:rsidP="009C6999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</w:rPr>
        <w:t>Also see the OCALI website for more information on the layers of planning:</w:t>
      </w:r>
    </w:p>
    <w:p w14:paraId="2662C37B" w14:textId="58E28697" w:rsidR="009C6999" w:rsidRPr="00E83ABA" w:rsidRDefault="00C41732" w:rsidP="009C6999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333333"/>
          <w:sz w:val="24"/>
          <w:szCs w:val="24"/>
        </w:rPr>
      </w:pPr>
      <w:hyperlink r:id="rId16" w:history="1">
        <w:r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OCALI Teaching Diverse Learner Center</w:t>
        </w:r>
      </w:hyperlink>
      <w:r w:rsidR="009C6999" w:rsidRPr="00C553F0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r w:rsidR="009C6999" w:rsidRPr="00E83ABA">
        <w:rPr>
          <w:rFonts w:asciiTheme="minorHAnsi" w:eastAsia="Times New Roman" w:hAnsiTheme="minorHAnsi" w:cstheme="minorHAnsi"/>
          <w:color w:val="333333"/>
          <w:sz w:val="24"/>
          <w:szCs w:val="24"/>
        </w:rPr>
        <w:t>and</w:t>
      </w:r>
    </w:p>
    <w:p w14:paraId="35F211F6" w14:textId="51385027" w:rsidR="009C6999" w:rsidRPr="00C553F0" w:rsidRDefault="00C41732" w:rsidP="009C6999">
      <w:pPr>
        <w:shd w:val="clear" w:color="auto" w:fill="FFFFFF"/>
        <w:spacing w:after="0"/>
        <w:rPr>
          <w:rFonts w:asciiTheme="minorHAnsi" w:eastAsia="Times New Roman" w:hAnsiTheme="minorHAnsi" w:cstheme="minorHAnsi"/>
          <w:color w:val="0000FF"/>
          <w:sz w:val="24"/>
          <w:szCs w:val="24"/>
        </w:rPr>
      </w:pPr>
      <w:hyperlink r:id="rId17" w:history="1">
        <w:r>
          <w:rPr>
            <w:rFonts w:asciiTheme="minorHAnsi" w:eastAsia="Times New Roman" w:hAnsiTheme="minorHAnsi" w:cstheme="minorHAnsi"/>
            <w:color w:val="0000FF"/>
            <w:sz w:val="24"/>
            <w:szCs w:val="24"/>
            <w:u w:val="single"/>
          </w:rPr>
          <w:t>Planning to Meet the Needs of Diverse Learners</w:t>
        </w:r>
      </w:hyperlink>
    </w:p>
    <w:p w14:paraId="1D665CE1" w14:textId="77777777" w:rsidR="009C6999" w:rsidRPr="00E17C70" w:rsidRDefault="009C6999" w:rsidP="00E83ABA">
      <w:pPr>
        <w:pStyle w:val="Heading3"/>
      </w:pPr>
      <w:r w:rsidRPr="00E17C70">
        <w:t>Communication Access Information</w:t>
      </w:r>
    </w:p>
    <w:p w14:paraId="7B05D483" w14:textId="3B4AA0F6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>Chapter 1:</w:t>
      </w:r>
      <w:r w:rsidR="00E83AB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hyperlink r:id="rId18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Presuming Competence: Putting LDA into Practice</w:t>
        </w:r>
      </w:hyperlink>
    </w:p>
    <w:p w14:paraId="29B6AF4F" w14:textId="633F5B56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>Chapter 3:</w:t>
      </w:r>
      <w:r w:rsidR="00E83AB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hyperlink r:id="rId19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Designing Learning Environments for Language and Communication Access</w:t>
        </w:r>
      </w:hyperlink>
    </w:p>
    <w:p w14:paraId="60703DFE" w14:textId="7EAC3472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>Chapter 4:</w:t>
      </w:r>
      <w:r w:rsidR="00E83AB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FE154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All pages: </w:t>
      </w:r>
      <w:hyperlink r:id="rId20" w:history="1">
        <w:r w:rsidR="0079013C" w:rsidRPr="0079013C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Language and Communication Access: ALL In!</w:t>
        </w:r>
      </w:hyperlink>
    </w:p>
    <w:p w14:paraId="4D072060" w14:textId="77777777" w:rsidR="009C6999" w:rsidRPr="00C553F0" w:rsidRDefault="009C6999" w:rsidP="00C41732">
      <w:pPr>
        <w:shd w:val="clear" w:color="auto" w:fill="FFFFFF"/>
        <w:spacing w:after="0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Note: </w:t>
      </w:r>
      <w:hyperlink r:id="rId21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  <w:shd w:val="clear" w:color="auto" w:fill="FFFFFF"/>
          </w:rPr>
          <w:t>Step 5</w:t>
        </w:r>
      </w:hyperlink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C553F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 xml:space="preserve">specifically has videos showing Core Boards and </w:t>
      </w:r>
      <w:hyperlink r:id="rId22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Step 3</w:t>
        </w:r>
      </w:hyperlink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C553F0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</w:rPr>
        <w:t>walks through the Communication Matrix</w:t>
      </w:r>
    </w:p>
    <w:p w14:paraId="2571DA51" w14:textId="77777777" w:rsidR="009C6999" w:rsidRPr="00C553F0" w:rsidRDefault="009C6999" w:rsidP="00E83ABA">
      <w:pPr>
        <w:pStyle w:val="Heading3"/>
      </w:pPr>
      <w:r w:rsidRPr="00C553F0">
        <w:t>Modeling videos from Chapter 4</w:t>
      </w:r>
    </w:p>
    <w:p w14:paraId="1BD12E4B" w14:textId="7841A737" w:rsidR="009C6999" w:rsidRPr="00C553F0" w:rsidRDefault="009C6999" w:rsidP="00E83ABA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Chapter 4:</w:t>
      </w:r>
      <w:r w:rsidR="00E83ABA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ab/>
      </w:r>
      <w:hyperlink r:id="rId23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  <w:shd w:val="clear" w:color="auto" w:fill="FFFFFF"/>
          </w:rPr>
          <w:t>Step 5</w:t>
        </w:r>
      </w:hyperlink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See video: Introduction to Core Boards</w:t>
      </w:r>
    </w:p>
    <w:p w14:paraId="42E9B70E" w14:textId="16F314F2" w:rsidR="009C6999" w:rsidRPr="00C553F0" w:rsidRDefault="009C6999" w:rsidP="00E83ABA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Chapter 4:</w:t>
      </w:r>
      <w:r w:rsidR="00E83ABA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ab/>
      </w: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Step 5 See video: Communication tips and strategies Communication boards</w:t>
      </w:r>
    </w:p>
    <w:p w14:paraId="1B207CB0" w14:textId="29368598" w:rsidR="009C6999" w:rsidRPr="00C553F0" w:rsidRDefault="009C6999" w:rsidP="00E83ABA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Chapter 4:</w:t>
      </w:r>
      <w:r w:rsidR="00E83ABA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ab/>
      </w: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Step 5 See video: Aided Language Stimulation Explained</w:t>
      </w:r>
    </w:p>
    <w:p w14:paraId="485C354B" w14:textId="15483942" w:rsidR="009C6999" w:rsidRPr="00C553F0" w:rsidRDefault="009C6999" w:rsidP="00E83ABA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Chapter 4:</w:t>
      </w:r>
      <w:r w:rsidR="00E83ABA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ab/>
      </w: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Step 5 See video: Using an Aided Language Support...</w:t>
      </w:r>
    </w:p>
    <w:p w14:paraId="1475516B" w14:textId="75EE4436" w:rsidR="009C6999" w:rsidRPr="00C553F0" w:rsidRDefault="009C6999" w:rsidP="00E83ABA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Chapter 4:</w:t>
      </w:r>
      <w:r w:rsidR="00E83ABA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ab/>
      </w: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Step 5 See video: One Kids Place Aided Language</w:t>
      </w:r>
    </w:p>
    <w:p w14:paraId="73C1412C" w14:textId="21206A67" w:rsidR="009C6999" w:rsidRPr="00C553F0" w:rsidRDefault="009C6999" w:rsidP="00E83ABA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Chapter 4:</w:t>
      </w:r>
      <w:r w:rsidR="00E83ABA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ab/>
      </w: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Step 5 See video: Core Language Instruction: Open (whole group modeling) </w:t>
      </w:r>
    </w:p>
    <w:p w14:paraId="57EE23E1" w14:textId="2BDD4C30" w:rsidR="009C6999" w:rsidRPr="00C553F0" w:rsidRDefault="009C6999" w:rsidP="00E83ABA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>Chapter 4:</w:t>
      </w:r>
      <w:r w:rsidR="00E83AB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hyperlink r:id="rId24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Step 3</w:t>
        </w:r>
      </w:hyperlink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See video: Dad and Jayden Talking Using PODD (1:1 modeling) </w:t>
      </w:r>
    </w:p>
    <w:p w14:paraId="65E341FB" w14:textId="6E37BEFC" w:rsidR="009C6999" w:rsidRPr="00C553F0" w:rsidRDefault="009C6999" w:rsidP="00E83ABA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>Chapter 6:</w:t>
      </w:r>
      <w:r w:rsidR="00E83AB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hyperlink r:id="rId25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Language and Communication</w:t>
        </w:r>
      </w:hyperlink>
    </w:p>
    <w:p w14:paraId="5A6732D1" w14:textId="5A77D7E0" w:rsidR="009C6999" w:rsidRPr="00C553F0" w:rsidRDefault="009C6999" w:rsidP="00E83ABA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>Chapter 10:</w:t>
      </w:r>
      <w:r w:rsidR="00E83ABA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hyperlink r:id="rId26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For Accessibility</w:t>
        </w:r>
      </w:hyperlink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(screening curricular tools)</w:t>
      </w:r>
      <w:r w:rsidR="00C41732">
        <w:rPr>
          <w:rFonts w:asciiTheme="minorHAnsi" w:eastAsia="Times New Roman" w:hAnsiTheme="minorHAnsi" w:cstheme="minorHAnsi"/>
          <w:color w:val="000000"/>
          <w:sz w:val="24"/>
          <w:szCs w:val="24"/>
        </w:rPr>
        <w:t>.</w:t>
      </w: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Screening tools include language and literacy access</w:t>
      </w:r>
    </w:p>
    <w:p w14:paraId="441566B3" w14:textId="77777777" w:rsidR="009C6999" w:rsidRPr="00C553F0" w:rsidRDefault="009C6999" w:rsidP="00E83ABA">
      <w:pPr>
        <w:pStyle w:val="Heading3"/>
      </w:pPr>
      <w:r w:rsidRPr="00C553F0">
        <w:t>Disposition Building Videos</w:t>
      </w:r>
    </w:p>
    <w:p w14:paraId="0411B4A7" w14:textId="07622DB4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>Chapter 1:</w:t>
      </w:r>
      <w:r w:rsidR="00C41732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r w:rsidR="00FE1548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All pages: </w:t>
      </w:r>
      <w:hyperlink r:id="rId27" w:history="1">
        <w:r w:rsidR="0079013C" w:rsidRPr="0079013C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Ensuring Inclusive Dispositions and Presuming Competence</w:t>
        </w:r>
      </w:hyperlink>
    </w:p>
    <w:p w14:paraId="364C130E" w14:textId="5D99C302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Chapter 8:</w:t>
      </w:r>
      <w:r w:rsidR="00C41732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ab/>
      </w:r>
      <w:hyperlink r:id="rId28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  <w:shd w:val="clear" w:color="auto" w:fill="FFFFFF"/>
          </w:rPr>
          <w:t>Integrating Language and Literacy in the Daily Schedule</w:t>
        </w:r>
      </w:hyperlink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See video: Education for people with intellectual...</w:t>
      </w:r>
    </w:p>
    <w:p w14:paraId="1F83D641" w14:textId="00BA6D25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Chapter 6</w:t>
      </w:r>
      <w:r w:rsidR="00C41732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:</w:t>
      </w:r>
      <w:r w:rsidR="00C41732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ab/>
      </w:r>
      <w:hyperlink r:id="rId29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  <w:shd w:val="clear" w:color="auto" w:fill="FFFFFF"/>
          </w:rPr>
          <w:t>Language and Communication</w:t>
        </w:r>
      </w:hyperlink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See video: Georgia girl…</w:t>
      </w:r>
    </w:p>
    <w:p w14:paraId="1FBF511C" w14:textId="77777777" w:rsidR="009C6999" w:rsidRPr="00C553F0" w:rsidRDefault="009C6999" w:rsidP="00E83ABA">
      <w:pPr>
        <w:pStyle w:val="Heading3"/>
      </w:pPr>
      <w:r w:rsidRPr="00C553F0">
        <w:t>Modeling Videos from Chapter 6</w:t>
      </w:r>
    </w:p>
    <w:p w14:paraId="09975C51" w14:textId="5623A9AF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>Chapter 6:</w:t>
      </w:r>
      <w:r w:rsidR="00C41732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hyperlink r:id="rId30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Let's Explore Sound Walls and Word Walls</w:t>
        </w:r>
      </w:hyperlink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See videos: Communicating my writing with others... and Big Paper writing…</w:t>
      </w:r>
    </w:p>
    <w:p w14:paraId="0EFE5B1C" w14:textId="77777777" w:rsidR="009C6999" w:rsidRPr="00C553F0" w:rsidRDefault="009C6999" w:rsidP="00E83ABA">
      <w:pPr>
        <w:pStyle w:val="Heading3"/>
      </w:pPr>
      <w:r w:rsidRPr="00C553F0">
        <w:t>Learner Profile videos </w:t>
      </w:r>
    </w:p>
    <w:p w14:paraId="4EF9F300" w14:textId="75CE1FC4" w:rsidR="009C6999" w:rsidRPr="00C553F0" w:rsidRDefault="009C6999" w:rsidP="00C41732">
      <w:pPr>
        <w:shd w:val="clear" w:color="auto" w:fill="FFFFFF"/>
        <w:spacing w:after="0"/>
        <w:ind w:left="1267" w:hanging="1267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>Chapter 2:</w:t>
      </w:r>
      <w:r w:rsidR="00C41732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hyperlink r:id="rId31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Gathering Knowledge About Learner Profiles: Data Collection Tools</w:t>
        </w:r>
      </w:hyperlink>
    </w:p>
    <w:p w14:paraId="65EC18D2" w14:textId="0D85A1DD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>Chapter 2:</w:t>
      </w:r>
      <w:r w:rsidR="00C41732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hyperlink r:id="rId32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Using Learner Profile Information to Design Instruction</w:t>
        </w:r>
      </w:hyperlink>
    </w:p>
    <w:p w14:paraId="2D81179E" w14:textId="2CC59EB4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>Chapter 2:</w:t>
      </w:r>
      <w:r w:rsidR="00C41732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hyperlink r:id="rId33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Communicating with Families About Learners Progress and Needs</w:t>
        </w:r>
      </w:hyperlink>
    </w:p>
    <w:p w14:paraId="4C73CE62" w14:textId="4DB7803F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>Chapter 4:</w:t>
      </w:r>
      <w:r w:rsidR="00C41732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hyperlink r:id="rId34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Step 3: Strengths and Challenges aka Learner Profile</w:t>
        </w:r>
      </w:hyperlink>
    </w:p>
    <w:p w14:paraId="11C1521B" w14:textId="41D0BC39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C553F0">
        <w:rPr>
          <w:rFonts w:asciiTheme="minorHAnsi" w:eastAsia="Times New Roman" w:hAnsiTheme="minorHAnsi" w:cstheme="minorHAnsi"/>
          <w:color w:val="000000"/>
          <w:sz w:val="24"/>
          <w:szCs w:val="24"/>
        </w:rPr>
        <w:t>Chapter 9:</w:t>
      </w:r>
      <w:r w:rsidR="00C41732">
        <w:rPr>
          <w:rFonts w:asciiTheme="minorHAnsi" w:eastAsia="Times New Roman" w:hAnsiTheme="minorHAnsi" w:cstheme="minorHAnsi"/>
          <w:color w:val="000000"/>
          <w:sz w:val="24"/>
          <w:szCs w:val="24"/>
        </w:rPr>
        <w:tab/>
      </w:r>
      <w:hyperlink r:id="rId35" w:history="1">
        <w:r w:rsidRPr="00C553F0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Diagnostic Data Leads to Targeted Intervention </w:t>
        </w:r>
      </w:hyperlink>
    </w:p>
    <w:p w14:paraId="4778490F" w14:textId="501D40FE" w:rsidR="009C6999" w:rsidRPr="00C553F0" w:rsidRDefault="009C6999" w:rsidP="00E83ABA">
      <w:pPr>
        <w:pStyle w:val="Heading3"/>
        <w:rPr>
          <w:shd w:val="clear" w:color="auto" w:fill="FFFFFF"/>
        </w:rPr>
      </w:pPr>
      <w:r w:rsidRPr="00C553F0">
        <w:rPr>
          <w:bdr w:val="none" w:sz="0" w:space="0" w:color="auto" w:frame="1"/>
          <w:shd w:val="clear" w:color="auto" w:fill="FFFFFF"/>
        </w:rPr>
        <w:lastRenderedPageBreak/>
        <w:t>Assessments, Progress Monitoring, Grade Cards &amp; Learning Progressions videos</w:t>
      </w:r>
    </w:p>
    <w:p w14:paraId="6C979CB6" w14:textId="728E3ACF" w:rsidR="009C6999" w:rsidRPr="00C553F0" w:rsidRDefault="009C6999" w:rsidP="00C41732">
      <w:pPr>
        <w:pStyle w:val="NormalWeb"/>
        <w:shd w:val="clear" w:color="auto" w:fill="FFFFFF"/>
        <w:spacing w:before="0" w:beforeAutospacing="0" w:after="0" w:afterAutospacing="0" w:line="240" w:lineRule="exact"/>
        <w:ind w:left="2160" w:hanging="2160"/>
        <w:rPr>
          <w:rStyle w:val="Hyperlink"/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C553F0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Chapter 9:</w:t>
      </w:r>
      <w:r w:rsidR="00C4173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ab/>
      </w:r>
      <w:hyperlink r:id="rId36" w:tgtFrame="_blank" w:tooltip="https://literacyaccessforall.org/m/453/1937" w:history="1">
        <w:r w:rsidRPr="00C553F0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Diagnostic Data Leads to Targeted Intervention</w:t>
        </w:r>
      </w:hyperlink>
    </w:p>
    <w:p w14:paraId="0F63F146" w14:textId="382260F3" w:rsidR="009C6999" w:rsidRPr="00C553F0" w:rsidRDefault="009C6999" w:rsidP="00C41732">
      <w:pPr>
        <w:pStyle w:val="NormalWeb"/>
        <w:shd w:val="clear" w:color="auto" w:fill="FFFFFF"/>
        <w:spacing w:before="0" w:beforeAutospacing="0" w:after="0" w:afterAutospacing="0" w:line="240" w:lineRule="exact"/>
        <w:ind w:left="2160" w:hanging="2160"/>
        <w:rPr>
          <w:rStyle w:val="Hyperlink"/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C553F0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Chapter 8:</w:t>
      </w:r>
      <w:r w:rsidR="00C4173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ab/>
      </w:r>
      <w:hyperlink r:id="rId37" w:tgtFrame="_blank" w:tooltip="https://literacyaccessforall.org/m/452/1933" w:history="1">
        <w:r w:rsidRPr="00C553F0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Designing Standards Aligned Assessments</w:t>
        </w:r>
      </w:hyperlink>
    </w:p>
    <w:p w14:paraId="082BC75A" w14:textId="58870CBC" w:rsidR="009C6999" w:rsidRPr="00C553F0" w:rsidRDefault="009C6999" w:rsidP="00C41732">
      <w:pPr>
        <w:pStyle w:val="NormalWeb"/>
        <w:shd w:val="clear" w:color="auto" w:fill="FFFFFF"/>
        <w:spacing w:before="0" w:beforeAutospacing="0" w:after="0" w:afterAutospacing="0" w:line="240" w:lineRule="exact"/>
        <w:ind w:left="2160" w:hanging="2160"/>
        <w:rPr>
          <w:rStyle w:val="Hyperlink"/>
          <w:rFonts w:asciiTheme="minorHAnsi" w:hAnsiTheme="minorHAnsi" w:cstheme="minorHAnsi"/>
          <w:color w:val="000000"/>
          <w:shd w:val="clear" w:color="auto" w:fill="FFFFFF"/>
        </w:rPr>
      </w:pPr>
      <w:r w:rsidRPr="00C553F0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Optional</w:t>
      </w:r>
      <w:r w:rsidR="00C4173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—</w:t>
      </w:r>
      <w:r w:rsidRPr="00C553F0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Chapter 8:</w:t>
      </w:r>
      <w:r w:rsidR="00C4173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ab/>
      </w:r>
      <w:hyperlink r:id="rId38" w:tgtFrame="_blank" w:tooltip="https://literacyaccessforall.org/m/452/1929" w:history="1">
        <w:r w:rsidRPr="00C553F0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Spectrum of Diverse Learners: Tip to Tip</w:t>
        </w:r>
      </w:hyperlink>
    </w:p>
    <w:p w14:paraId="128B6EA9" w14:textId="3A3D44D4" w:rsidR="009C6999" w:rsidRPr="00C553F0" w:rsidRDefault="009C6999" w:rsidP="00C41732">
      <w:pPr>
        <w:pStyle w:val="NormalWeb"/>
        <w:shd w:val="clear" w:color="auto" w:fill="FFFFFF"/>
        <w:spacing w:before="0" w:beforeAutospacing="0" w:after="0" w:afterAutospacing="0" w:line="240" w:lineRule="exact"/>
        <w:ind w:left="2160" w:hanging="2160"/>
        <w:rPr>
          <w:rFonts w:asciiTheme="minorHAnsi" w:hAnsiTheme="minorHAnsi" w:cstheme="minorHAnsi"/>
          <w:color w:val="000000"/>
          <w:shd w:val="clear" w:color="auto" w:fill="FFFFFF"/>
        </w:rPr>
      </w:pPr>
      <w:r w:rsidRPr="00C553F0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Chapter 8:</w:t>
      </w:r>
      <w:r w:rsidR="00C4173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ab/>
      </w:r>
      <w:hyperlink r:id="rId39" w:tgtFrame="_blank" w:tooltip="https://literacyaccessforall.org/m/452/1930" w:history="1">
        <w:r w:rsidRPr="00C553F0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Using Learning Progressions as Assessment and Data Collection Tools</w:t>
        </w:r>
      </w:hyperlink>
    </w:p>
    <w:p w14:paraId="1B81DFD6" w14:textId="77777777" w:rsidR="00C41732" w:rsidRDefault="009C6999" w:rsidP="00C41732">
      <w:pPr>
        <w:pStyle w:val="NormalWeb"/>
        <w:shd w:val="clear" w:color="auto" w:fill="FFFFFF"/>
        <w:spacing w:before="0" w:beforeAutospacing="0" w:after="0" w:afterAutospacing="0" w:line="240" w:lineRule="exact"/>
        <w:ind w:left="2160" w:hanging="2160"/>
        <w:rPr>
          <w:rFonts w:asciiTheme="minorHAnsi" w:hAnsiTheme="minorHAnsi" w:cstheme="minorHAnsi"/>
          <w:color w:val="000000"/>
          <w:shd w:val="clear" w:color="auto" w:fill="FFFFFF"/>
        </w:rPr>
      </w:pPr>
      <w:r w:rsidRPr="00C553F0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Chapter 6:</w:t>
      </w:r>
      <w:r w:rsidR="00C4173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ab/>
      </w:r>
      <w:hyperlink r:id="rId40" w:tgtFrame="_blank" w:tooltip="https://literacyaccessforall.org/m/450/1921" w:history="1">
        <w:r w:rsidRPr="00C553F0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Word Recognition Assessment: Screeners and Diagnostics</w:t>
        </w:r>
      </w:hyperlink>
    </w:p>
    <w:p w14:paraId="312CAAAE" w14:textId="6FA3E378" w:rsidR="009C6999" w:rsidRPr="00C41732" w:rsidRDefault="009C6999" w:rsidP="00C41732">
      <w:pPr>
        <w:pStyle w:val="NormalWeb"/>
        <w:shd w:val="clear" w:color="auto" w:fill="FFFFFF"/>
        <w:tabs>
          <w:tab w:val="left" w:pos="2160"/>
        </w:tabs>
        <w:spacing w:before="0" w:beforeAutospacing="0" w:after="0" w:afterAutospacing="0" w:line="240" w:lineRule="exact"/>
        <w:rPr>
          <w:rFonts w:asciiTheme="minorHAnsi" w:hAnsiTheme="minorHAnsi" w:cstheme="minorHAnsi"/>
          <w:color w:val="000000"/>
          <w:shd w:val="clear" w:color="auto" w:fill="FFFFFF"/>
        </w:rPr>
      </w:pPr>
      <w:r w:rsidRPr="00C553F0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>Chapter 2:</w:t>
      </w:r>
      <w:r w:rsidR="00C4173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tab/>
      </w:r>
      <w:hyperlink r:id="rId41" w:tgtFrame="_blank" w:tooltip="https://literacyaccessforall.org/m/434/1882" w:history="1">
        <w:r w:rsidRPr="00C553F0">
          <w:rPr>
            <w:rStyle w:val="Hyperlink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Communicating with Families About Learners Progress and Needs</w:t>
        </w:r>
      </w:hyperlink>
      <w:r w:rsidR="00C41732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FFFFF"/>
        </w:rPr>
        <w:br/>
      </w:r>
      <w:r w:rsidRPr="00C553F0">
        <w:rPr>
          <w:rFonts w:asciiTheme="minorHAnsi" w:hAnsiTheme="minorHAnsi" w:cstheme="minorHAnsi"/>
          <w:i/>
          <w:iCs/>
          <w:color w:val="000000"/>
          <w:bdr w:val="none" w:sz="0" w:space="0" w:color="auto" w:frame="1"/>
          <w:shd w:val="clear" w:color="auto" w:fill="FFFFFF"/>
        </w:rPr>
        <w:t>(downloads of sample and template grade cards are at the bottom of the page)</w:t>
      </w:r>
    </w:p>
    <w:p w14:paraId="2B561300" w14:textId="77777777" w:rsidR="009C6999" w:rsidRPr="00C553F0" w:rsidRDefault="009C6999" w:rsidP="00E83ABA">
      <w:pPr>
        <w:pStyle w:val="Heading3"/>
        <w:rPr>
          <w:shd w:val="clear" w:color="auto" w:fill="FFFFFF"/>
        </w:rPr>
      </w:pPr>
      <w:r w:rsidRPr="00C553F0">
        <w:rPr>
          <w:bdr w:val="none" w:sz="0" w:space="0" w:color="auto" w:frame="1"/>
          <w:shd w:val="clear" w:color="auto" w:fill="FFFFFF"/>
        </w:rPr>
        <w:t>Vocabulary</w:t>
      </w:r>
    </w:p>
    <w:p w14:paraId="2023A75E" w14:textId="2B6C4966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53F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Chapter 2:</w:t>
      </w:r>
      <w:r w:rsidR="00C41732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hyperlink r:id="rId42" w:history="1">
        <w:r w:rsidRPr="00C553F0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  <w:shd w:val="clear" w:color="auto" w:fill="FFFFFF"/>
          </w:rPr>
          <w:t>Identifying Unit Vocabulary</w:t>
        </w:r>
      </w:hyperlink>
    </w:p>
    <w:p w14:paraId="12D875C0" w14:textId="1D9544F5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53F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Chapter 2:</w:t>
      </w:r>
      <w:r w:rsidR="00C41732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hyperlink r:id="rId43" w:history="1">
        <w:r w:rsidRPr="00C553F0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  <w:shd w:val="clear" w:color="auto" w:fill="FFFFFF"/>
          </w:rPr>
          <w:t>Unit Literature: Gathering Text Sets</w:t>
        </w:r>
      </w:hyperlink>
    </w:p>
    <w:p w14:paraId="152A0DDC" w14:textId="7F84F4B1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53F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Chapter 3:</w:t>
      </w:r>
      <w:r w:rsidR="00C41732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hyperlink r:id="rId44" w:history="1">
        <w:r w:rsidRPr="00C553F0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  <w:shd w:val="clear" w:color="auto" w:fill="FFFFFF"/>
          </w:rPr>
          <w:t>All include unit vocabulary in the learning environment</w:t>
        </w:r>
      </w:hyperlink>
    </w:p>
    <w:p w14:paraId="096272DD" w14:textId="286650DF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53F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Chapter 6:</w:t>
      </w:r>
      <w:r w:rsidR="00C41732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hyperlink r:id="rId45" w:history="1">
        <w:r w:rsidRPr="00C553F0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  <w:shd w:val="clear" w:color="auto" w:fill="FFFFFF"/>
          </w:rPr>
          <w:t>Sound Walls and Word Walls to Support Writing</w:t>
        </w:r>
      </w:hyperlink>
      <w:r w:rsidRPr="00C553F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20DD35C5" w14:textId="1927A280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553F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Chapter 7:</w:t>
      </w:r>
      <w:r w:rsidR="00C41732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hyperlink r:id="rId46" w:history="1">
        <w:r w:rsidR="0079013C" w:rsidRPr="0079013C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  <w:shd w:val="clear" w:color="auto" w:fill="FFFFFF"/>
          </w:rPr>
          <w:t>Language Comprehension with Stretch: Access for ALL Learners</w:t>
        </w:r>
      </w:hyperlink>
      <w:r w:rsidR="0079013C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79013C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Almost all pages</w:t>
      </w:r>
      <w:r w:rsidRPr="00C553F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(Read-</w:t>
      </w:r>
      <w:proofErr w:type="spellStart"/>
      <w:r w:rsidRPr="00C553F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Alouds</w:t>
      </w:r>
      <w:proofErr w:type="spellEnd"/>
      <w:r w:rsidRPr="00C553F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, Background Knowledge, Vocabulary in Reading and Writing, Vocabulary Tiers I, II, III, all Vocabulary Implementation videos)</w:t>
      </w:r>
    </w:p>
    <w:p w14:paraId="682358B9" w14:textId="77777777" w:rsidR="009C6999" w:rsidRPr="00C553F0" w:rsidRDefault="009C6999" w:rsidP="00E83ABA">
      <w:pPr>
        <w:pStyle w:val="Heading3"/>
        <w:rPr>
          <w:shd w:val="clear" w:color="auto" w:fill="FFFFFF"/>
        </w:rPr>
      </w:pPr>
      <w:r w:rsidRPr="00C553F0">
        <w:rPr>
          <w:bdr w:val="none" w:sz="0" w:space="0" w:color="auto" w:frame="1"/>
          <w:shd w:val="clear" w:color="auto" w:fill="FFFFFF"/>
        </w:rPr>
        <w:t>Foundational Literacy Skills (phonological awareness, basic and advanced phonics, orthography)</w:t>
      </w:r>
    </w:p>
    <w:p w14:paraId="00EAB737" w14:textId="39AD3C88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79013C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Chapter 5</w:t>
      </w:r>
      <w:r w:rsidRPr="00C553F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41732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FE1548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All pages: </w:t>
      </w:r>
      <w:hyperlink r:id="rId47" w:history="1">
        <w:r w:rsidR="0079013C" w:rsidRPr="0079013C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  <w:shd w:val="clear" w:color="auto" w:fill="FFFFFF"/>
          </w:rPr>
          <w:t>Reading Research in Language and Literacy: From Research to Practice</w:t>
        </w:r>
      </w:hyperlink>
    </w:p>
    <w:p w14:paraId="079A4062" w14:textId="5D0EAA52" w:rsidR="009C6999" w:rsidRPr="00C553F0" w:rsidRDefault="009C6999" w:rsidP="00C41732">
      <w:pPr>
        <w:shd w:val="clear" w:color="auto" w:fill="FFFFFF"/>
        <w:spacing w:after="0"/>
        <w:ind w:left="1260" w:hanging="1260"/>
        <w:rPr>
          <w:rFonts w:asciiTheme="minorHAnsi" w:eastAsia="Times New Roman" w:hAnsiTheme="minorHAnsi" w:cstheme="minorHAnsi"/>
          <w:sz w:val="24"/>
          <w:szCs w:val="24"/>
        </w:rPr>
      </w:pPr>
      <w:r w:rsidRPr="0079013C">
        <w:rPr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  <w:t>Chapter 6</w:t>
      </w:r>
      <w:r w:rsidRPr="00C553F0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C41732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FE1548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All pages: </w:t>
      </w:r>
      <w:hyperlink r:id="rId48" w:history="1">
        <w:r w:rsidR="0079013C" w:rsidRPr="0079013C">
          <w:rPr>
            <w:rStyle w:val="Hyperlink"/>
            <w:rFonts w:asciiTheme="minorHAnsi" w:hAnsiTheme="minorHAnsi" w:cstheme="minorHAnsi"/>
            <w:sz w:val="24"/>
            <w:szCs w:val="24"/>
            <w:bdr w:val="none" w:sz="0" w:space="0" w:color="auto" w:frame="1"/>
            <w:shd w:val="clear" w:color="auto" w:fill="FFFFFF"/>
          </w:rPr>
          <w:t>Word Recognition with Stretch: Access for ALL Learners</w:t>
        </w:r>
      </w:hyperlink>
    </w:p>
    <w:p w14:paraId="43A49404" w14:textId="77777777" w:rsidR="009C6999" w:rsidRPr="00C553F0" w:rsidRDefault="009C6999" w:rsidP="00E83ABA">
      <w:pPr>
        <w:pStyle w:val="Heading3"/>
      </w:pPr>
      <w:r w:rsidRPr="00C553F0">
        <w:t>Literacy Access Resources Presentation Resource Links</w:t>
      </w:r>
    </w:p>
    <w:p w14:paraId="1BCF41EF" w14:textId="5A8308A1" w:rsidR="009C6999" w:rsidRPr="00C553F0" w:rsidRDefault="009C6999" w:rsidP="009C699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FF"/>
        </w:rPr>
      </w:pPr>
      <w:hyperlink r:id="rId49" w:history="1">
        <w:proofErr w:type="spellStart"/>
        <w:r w:rsidRPr="00C553F0">
          <w:rPr>
            <w:rStyle w:val="Hyperlink"/>
            <w:rFonts w:asciiTheme="minorHAnsi" w:hAnsiTheme="minorHAnsi" w:cstheme="minorHAnsi"/>
          </w:rPr>
          <w:t>EdConnections</w:t>
        </w:r>
        <w:proofErr w:type="spellEnd"/>
        <w:r w:rsidRPr="00C553F0">
          <w:rPr>
            <w:rStyle w:val="Hyperlink"/>
            <w:rFonts w:asciiTheme="minorHAnsi" w:hAnsiTheme="minorHAnsi" w:cstheme="minorHAnsi"/>
          </w:rPr>
          <w:t>: Featuring Literacy Access for ALL</w:t>
        </w:r>
      </w:hyperlink>
    </w:p>
    <w:p w14:paraId="7921378D" w14:textId="77777777" w:rsidR="009C6999" w:rsidRPr="00C553F0" w:rsidRDefault="009C6999" w:rsidP="009C699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hyperlink r:id="rId50" w:history="1">
        <w:r w:rsidRPr="00C553F0">
          <w:rPr>
            <w:rStyle w:val="Hyperlink"/>
            <w:rFonts w:asciiTheme="minorHAnsi" w:hAnsiTheme="minorHAnsi" w:cstheme="minorHAnsi"/>
          </w:rPr>
          <w:t>Literacy Access For ALL website</w:t>
        </w:r>
      </w:hyperlink>
      <w:r w:rsidRPr="00C553F0">
        <w:rPr>
          <w:rFonts w:asciiTheme="minorHAnsi" w:hAnsiTheme="minorHAnsi" w:cstheme="minorHAnsi"/>
          <w:color w:val="0000FF"/>
        </w:rPr>
        <w:t xml:space="preserve">: </w:t>
      </w:r>
      <w:r w:rsidRPr="00C553F0">
        <w:rPr>
          <w:rFonts w:asciiTheme="minorHAnsi" w:hAnsiTheme="minorHAnsi" w:cstheme="minorHAnsi"/>
          <w:color w:val="000000"/>
        </w:rPr>
        <w:t>Reference Chapter 6: Word Recognition (login is required)</w:t>
      </w:r>
    </w:p>
    <w:p w14:paraId="0A5D123D" w14:textId="7520592E" w:rsidR="009C6999" w:rsidRPr="00C553F0" w:rsidRDefault="009C6999" w:rsidP="009C699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FF"/>
        </w:rPr>
      </w:pPr>
      <w:hyperlink r:id="rId51" w:history="1">
        <w:r w:rsidRPr="00C553F0">
          <w:rPr>
            <w:rStyle w:val="Hyperlink"/>
            <w:rFonts w:asciiTheme="minorHAnsi" w:hAnsiTheme="minorHAnsi" w:cstheme="minorHAnsi"/>
          </w:rPr>
          <w:t>Dyslexia Screening</w:t>
        </w:r>
      </w:hyperlink>
      <w:r w:rsidRPr="00C553F0">
        <w:rPr>
          <w:rFonts w:asciiTheme="minorHAnsi" w:hAnsiTheme="minorHAnsi" w:cstheme="minorHAnsi"/>
          <w:color w:val="0000FF"/>
        </w:rPr>
        <w:t xml:space="preserve"> </w:t>
      </w:r>
      <w:r w:rsidRPr="00C553F0">
        <w:rPr>
          <w:rFonts w:asciiTheme="minorHAnsi" w:hAnsiTheme="minorHAnsi" w:cstheme="minorHAnsi"/>
          <w:color w:val="000000"/>
        </w:rPr>
        <w:t xml:space="preserve">(DEW) NEW Guidance Document </w:t>
      </w:r>
      <w:hyperlink r:id="rId52" w:anchor=":~:text=3%2520%7C%2520Administering%2520Literacy%2520Assessments%2520for%2520Students%2520with" w:history="1">
        <w:r w:rsidRPr="00C553F0">
          <w:rPr>
            <w:rStyle w:val="Hyperlink"/>
            <w:rFonts w:asciiTheme="minorHAnsi" w:hAnsiTheme="minorHAnsi" w:cstheme="minorHAnsi"/>
          </w:rPr>
          <w:t>Administering Literacy Assessments for Students with Low Incidence Disabilities and Complex Communication Needs</w:t>
        </w:r>
      </w:hyperlink>
    </w:p>
    <w:p w14:paraId="2F9164EF" w14:textId="77777777" w:rsidR="009C6999" w:rsidRPr="00C553F0" w:rsidRDefault="009C6999" w:rsidP="009C699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FF"/>
        </w:rPr>
      </w:pPr>
      <w:hyperlink r:id="rId53" w:history="1">
        <w:r w:rsidRPr="00C553F0">
          <w:rPr>
            <w:rStyle w:val="Hyperlink"/>
            <w:rFonts w:asciiTheme="minorHAnsi" w:hAnsiTheme="minorHAnsi" w:cstheme="minorHAnsi"/>
          </w:rPr>
          <w:t>TGRG Resources Including RIMP Template &amp; RIMP Code Videos</w:t>
        </w:r>
      </w:hyperlink>
    </w:p>
    <w:p w14:paraId="77D9F631" w14:textId="48E2568E" w:rsidR="009C6999" w:rsidRPr="00C553F0" w:rsidRDefault="00E17C70" w:rsidP="009C699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FF"/>
        </w:rPr>
      </w:pPr>
      <w:hyperlink r:id="rId54" w:history="1">
        <w:r>
          <w:rPr>
            <w:rStyle w:val="Hyperlink"/>
            <w:rFonts w:asciiTheme="minorHAnsi" w:hAnsiTheme="minorHAnsi" w:cstheme="minorHAnsi"/>
          </w:rPr>
          <w:t>Ohio IEP form (Word doc)</w:t>
        </w:r>
      </w:hyperlink>
    </w:p>
    <w:p w14:paraId="7FC6C00A" w14:textId="77777777" w:rsidR="009C6999" w:rsidRPr="00C553F0" w:rsidRDefault="009C6999" w:rsidP="009C699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FF"/>
        </w:rPr>
      </w:pPr>
      <w:hyperlink r:id="rId55" w:history="1">
        <w:r w:rsidRPr="00C553F0">
          <w:rPr>
            <w:rStyle w:val="Hyperlink"/>
            <w:rFonts w:asciiTheme="minorHAnsi" w:hAnsiTheme="minorHAnsi" w:cstheme="minorHAnsi"/>
          </w:rPr>
          <w:t>Allowable Supports for the KRA</w:t>
        </w:r>
      </w:hyperlink>
    </w:p>
    <w:p w14:paraId="06C244C9" w14:textId="77777777" w:rsidR="009C6999" w:rsidRPr="00C553F0" w:rsidRDefault="009C6999" w:rsidP="009C6999">
      <w:pPr>
        <w:pStyle w:val="NormalWeb"/>
        <w:numPr>
          <w:ilvl w:val="0"/>
          <w:numId w:val="1"/>
        </w:numPr>
        <w:spacing w:before="0" w:beforeAutospacing="0" w:after="240" w:afterAutospacing="0"/>
        <w:contextualSpacing/>
        <w:textAlignment w:val="baseline"/>
        <w:rPr>
          <w:rFonts w:asciiTheme="minorHAnsi" w:hAnsiTheme="minorHAnsi" w:cstheme="minorHAnsi"/>
          <w:color w:val="0000FF"/>
        </w:rPr>
      </w:pPr>
      <w:hyperlink r:id="rId56" w:history="1">
        <w:r w:rsidRPr="00C553F0">
          <w:rPr>
            <w:rStyle w:val="Hyperlink"/>
            <w:rFonts w:asciiTheme="minorHAnsi" w:hAnsiTheme="minorHAnsi" w:cstheme="minorHAnsi"/>
          </w:rPr>
          <w:t>Ohio’s Accessibility Manual for State Tests</w:t>
        </w:r>
      </w:hyperlink>
    </w:p>
    <w:p w14:paraId="65D57DF4" w14:textId="7ED35695" w:rsidR="009C6999" w:rsidRPr="00C553F0" w:rsidRDefault="000119A2" w:rsidP="009C6999">
      <w:pPr>
        <w:pStyle w:val="NormalWeb"/>
        <w:numPr>
          <w:ilvl w:val="0"/>
          <w:numId w:val="1"/>
        </w:numPr>
        <w:spacing w:before="0" w:beforeAutospacing="0" w:after="240" w:afterAutospacing="0"/>
        <w:contextualSpacing/>
        <w:textAlignment w:val="baseline"/>
        <w:rPr>
          <w:rFonts w:asciiTheme="minorHAnsi" w:hAnsiTheme="minorHAnsi" w:cstheme="minorHAnsi"/>
          <w:color w:val="000000"/>
        </w:rPr>
      </w:pPr>
      <w:hyperlink r:id="rId57" w:history="1">
        <w:r>
          <w:rPr>
            <w:rStyle w:val="Hyperlink"/>
            <w:rFonts w:asciiTheme="minorHAnsi" w:hAnsiTheme="minorHAnsi" w:cstheme="minorHAnsi"/>
          </w:rPr>
          <w:t>OCALI’s AT&amp;AEM Center</w:t>
        </w:r>
      </w:hyperlink>
      <w:r w:rsidR="00C41732">
        <w:rPr>
          <w:rFonts w:asciiTheme="minorHAnsi" w:hAnsiTheme="minorHAnsi" w:cstheme="minorHAnsi"/>
          <w:color w:val="000000"/>
        </w:rPr>
        <w:t>—</w:t>
      </w:r>
      <w:r w:rsidR="009C6999" w:rsidRPr="00C553F0">
        <w:rPr>
          <w:rFonts w:asciiTheme="minorHAnsi" w:hAnsiTheme="minorHAnsi" w:cstheme="minorHAnsi"/>
          <w:color w:val="000000"/>
        </w:rPr>
        <w:t>Search Keyword “</w:t>
      </w:r>
      <w:r w:rsidR="009C6999" w:rsidRPr="00C553F0">
        <w:rPr>
          <w:rFonts w:asciiTheme="minorHAnsi" w:hAnsiTheme="minorHAnsi" w:cstheme="minorHAnsi"/>
          <w:b/>
          <w:bCs/>
          <w:color w:val="000000"/>
        </w:rPr>
        <w:t>funding</w:t>
      </w:r>
      <w:r w:rsidR="009C6999" w:rsidRPr="00C553F0">
        <w:rPr>
          <w:rFonts w:asciiTheme="minorHAnsi" w:hAnsiTheme="minorHAnsi" w:cstheme="minorHAnsi"/>
          <w:color w:val="000000"/>
        </w:rPr>
        <w:t>” for Assistive Technologies</w:t>
      </w:r>
    </w:p>
    <w:p w14:paraId="4A4DD68D" w14:textId="77777777" w:rsidR="009C6999" w:rsidRPr="00C553F0" w:rsidRDefault="009C6999" w:rsidP="00E83ABA">
      <w:pPr>
        <w:pStyle w:val="Heading3"/>
      </w:pPr>
      <w:r w:rsidRPr="00C553F0">
        <w:t xml:space="preserve">Questions: </w:t>
      </w:r>
    </w:p>
    <w:p w14:paraId="272CC20E" w14:textId="75BBD4DB" w:rsidR="009C6999" w:rsidRPr="00C553F0" w:rsidRDefault="009C6999" w:rsidP="009B0579">
      <w:pPr>
        <w:pStyle w:val="NormalWeb"/>
        <w:numPr>
          <w:ilvl w:val="0"/>
          <w:numId w:val="2"/>
        </w:numPr>
        <w:tabs>
          <w:tab w:val="left" w:pos="4140"/>
          <w:tab w:val="left" w:pos="468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141"/>
        </w:rPr>
      </w:pPr>
      <w:r w:rsidRPr="00C553F0">
        <w:rPr>
          <w:rFonts w:asciiTheme="minorHAnsi" w:hAnsiTheme="minorHAnsi" w:cstheme="minorHAnsi"/>
          <w:b/>
          <w:bCs/>
          <w:color w:val="414141"/>
        </w:rPr>
        <w:t>Ohio's Dyslexia Support Laws:</w:t>
      </w:r>
      <w:r w:rsidR="00C41732">
        <w:rPr>
          <w:rFonts w:asciiTheme="minorHAnsi" w:hAnsiTheme="minorHAnsi" w:cstheme="minorHAnsi"/>
          <w:color w:val="414141"/>
        </w:rPr>
        <w:tab/>
      </w:r>
      <w:hyperlink r:id="rId58" w:history="1">
        <w:r w:rsidRPr="00C553F0">
          <w:rPr>
            <w:rStyle w:val="Hyperlink"/>
            <w:rFonts w:asciiTheme="minorHAnsi" w:hAnsiTheme="minorHAnsi" w:cstheme="minorHAnsi"/>
          </w:rPr>
          <w:t>Dyslexia@education.ohio.gov</w:t>
        </w:r>
      </w:hyperlink>
    </w:p>
    <w:p w14:paraId="7B1D5CF6" w14:textId="21A06E9D" w:rsidR="009C6999" w:rsidRPr="00C553F0" w:rsidRDefault="009C6999" w:rsidP="00C41732">
      <w:pPr>
        <w:pStyle w:val="NormalWeb"/>
        <w:numPr>
          <w:ilvl w:val="0"/>
          <w:numId w:val="2"/>
        </w:numPr>
        <w:tabs>
          <w:tab w:val="left" w:pos="4140"/>
          <w:tab w:val="left" w:pos="468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141"/>
        </w:rPr>
      </w:pPr>
      <w:r w:rsidRPr="00C553F0">
        <w:rPr>
          <w:rFonts w:asciiTheme="minorHAnsi" w:hAnsiTheme="minorHAnsi" w:cstheme="minorHAnsi"/>
          <w:b/>
          <w:bCs/>
          <w:color w:val="414141"/>
        </w:rPr>
        <w:t>Third Grade Reading Guarantee:</w:t>
      </w:r>
      <w:r w:rsidR="00C41732">
        <w:rPr>
          <w:rFonts w:asciiTheme="minorHAnsi" w:hAnsiTheme="minorHAnsi" w:cstheme="minorHAnsi"/>
          <w:color w:val="414141"/>
        </w:rPr>
        <w:tab/>
      </w:r>
      <w:hyperlink r:id="rId59" w:history="1">
        <w:r w:rsidR="00C41732" w:rsidRPr="00435751">
          <w:rPr>
            <w:rStyle w:val="Hyperlink"/>
            <w:rFonts w:asciiTheme="minorHAnsi" w:hAnsiTheme="minorHAnsi" w:cstheme="minorHAnsi"/>
          </w:rPr>
          <w:t>ThirdGradeGuarantee@education.ohio.gov</w:t>
        </w:r>
      </w:hyperlink>
    </w:p>
    <w:p w14:paraId="30844D51" w14:textId="35CB7205" w:rsidR="009C6999" w:rsidRPr="00C553F0" w:rsidRDefault="009C6999" w:rsidP="00C41732">
      <w:pPr>
        <w:pStyle w:val="NormalWeb"/>
        <w:numPr>
          <w:ilvl w:val="0"/>
          <w:numId w:val="2"/>
        </w:numPr>
        <w:tabs>
          <w:tab w:val="left" w:pos="4140"/>
          <w:tab w:val="left" w:pos="468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414141"/>
        </w:rPr>
      </w:pPr>
      <w:r w:rsidRPr="00C553F0">
        <w:rPr>
          <w:rFonts w:asciiTheme="minorHAnsi" w:hAnsiTheme="minorHAnsi" w:cstheme="minorHAnsi"/>
          <w:b/>
          <w:bCs/>
          <w:color w:val="414141"/>
        </w:rPr>
        <w:t>Reading Achievement Plans:</w:t>
      </w:r>
      <w:r w:rsidR="00C41732">
        <w:rPr>
          <w:rFonts w:asciiTheme="minorHAnsi" w:hAnsiTheme="minorHAnsi" w:cstheme="minorHAnsi"/>
          <w:color w:val="414141"/>
        </w:rPr>
        <w:tab/>
      </w:r>
      <w:hyperlink r:id="rId60" w:history="1">
        <w:r w:rsidR="00C41732" w:rsidRPr="00435751">
          <w:rPr>
            <w:rStyle w:val="Hyperlink"/>
            <w:rFonts w:asciiTheme="minorHAnsi" w:hAnsiTheme="minorHAnsi" w:cstheme="minorHAnsi"/>
          </w:rPr>
          <w:t>ReadingPlans@education.ohio.gov</w:t>
        </w:r>
      </w:hyperlink>
    </w:p>
    <w:p w14:paraId="5E96F151" w14:textId="62811D4B" w:rsidR="009C6999" w:rsidRPr="00C553F0" w:rsidRDefault="009C6999" w:rsidP="00C41732">
      <w:pPr>
        <w:pStyle w:val="NormalWeb"/>
        <w:numPr>
          <w:ilvl w:val="0"/>
          <w:numId w:val="2"/>
        </w:numPr>
        <w:tabs>
          <w:tab w:val="left" w:pos="4140"/>
          <w:tab w:val="left" w:pos="468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FF"/>
        </w:rPr>
      </w:pPr>
      <w:r w:rsidRPr="00C553F0">
        <w:rPr>
          <w:rFonts w:asciiTheme="minorHAnsi" w:hAnsiTheme="minorHAnsi" w:cstheme="minorHAnsi"/>
          <w:b/>
          <w:bCs/>
          <w:color w:val="414141"/>
        </w:rPr>
        <w:t>Reading Improvement Plans:</w:t>
      </w:r>
      <w:r w:rsidR="00C41732">
        <w:rPr>
          <w:rFonts w:asciiTheme="minorHAnsi" w:hAnsiTheme="minorHAnsi" w:cstheme="minorHAnsi"/>
          <w:color w:val="414141"/>
        </w:rPr>
        <w:tab/>
      </w:r>
      <w:hyperlink r:id="rId61" w:history="1">
        <w:r w:rsidR="00C41732" w:rsidRPr="00435751">
          <w:rPr>
            <w:rStyle w:val="Hyperlink"/>
            <w:rFonts w:asciiTheme="minorHAnsi" w:hAnsiTheme="minorHAnsi" w:cstheme="minorHAnsi"/>
          </w:rPr>
          <w:t>ReadingPlans@education.ohio.gov</w:t>
        </w:r>
      </w:hyperlink>
      <w:r w:rsidRPr="00C553F0">
        <w:rPr>
          <w:rFonts w:asciiTheme="minorHAnsi" w:hAnsiTheme="minorHAnsi" w:cstheme="minorHAnsi"/>
          <w:color w:val="0000FF"/>
        </w:rPr>
        <w:t> </w:t>
      </w:r>
    </w:p>
    <w:p w14:paraId="5FB4A8E9" w14:textId="1116EC0F" w:rsidR="009C6999" w:rsidRPr="00C553F0" w:rsidRDefault="009C6999" w:rsidP="00C41732">
      <w:pPr>
        <w:pStyle w:val="NormalWeb"/>
        <w:numPr>
          <w:ilvl w:val="0"/>
          <w:numId w:val="2"/>
        </w:numPr>
        <w:tabs>
          <w:tab w:val="left" w:pos="4140"/>
          <w:tab w:val="left" w:pos="4680"/>
        </w:tabs>
        <w:spacing w:before="0" w:beforeAutospacing="0" w:after="300" w:afterAutospacing="0"/>
        <w:contextualSpacing/>
        <w:textAlignment w:val="baseline"/>
        <w:rPr>
          <w:rFonts w:asciiTheme="minorHAnsi" w:hAnsiTheme="minorHAnsi" w:cstheme="minorHAnsi"/>
          <w:color w:val="414141"/>
        </w:rPr>
      </w:pPr>
      <w:r w:rsidRPr="00C553F0">
        <w:rPr>
          <w:rFonts w:asciiTheme="minorHAnsi" w:hAnsiTheme="minorHAnsi" w:cstheme="minorHAnsi"/>
          <w:b/>
          <w:bCs/>
          <w:color w:val="414141"/>
        </w:rPr>
        <w:t>General Literacy</w:t>
      </w:r>
      <w:r w:rsidR="004571B4" w:rsidRPr="00C553F0">
        <w:rPr>
          <w:rFonts w:asciiTheme="minorHAnsi" w:hAnsiTheme="minorHAnsi" w:cstheme="minorHAnsi"/>
          <w:b/>
          <w:bCs/>
          <w:color w:val="414141"/>
        </w:rPr>
        <w:t>, HQIM, ELA</w:t>
      </w:r>
      <w:r w:rsidRPr="00C553F0">
        <w:rPr>
          <w:rFonts w:asciiTheme="minorHAnsi" w:hAnsiTheme="minorHAnsi" w:cstheme="minorHAnsi"/>
          <w:b/>
          <w:bCs/>
          <w:color w:val="414141"/>
        </w:rPr>
        <w:t>:</w:t>
      </w:r>
      <w:r w:rsidR="00C41732">
        <w:rPr>
          <w:rFonts w:asciiTheme="minorHAnsi" w:hAnsiTheme="minorHAnsi" w:cstheme="minorHAnsi"/>
          <w:color w:val="414141"/>
        </w:rPr>
        <w:tab/>
      </w:r>
      <w:hyperlink r:id="rId62" w:history="1">
        <w:r w:rsidR="00C41732" w:rsidRPr="00435751">
          <w:rPr>
            <w:rStyle w:val="Hyperlink"/>
            <w:rFonts w:asciiTheme="minorHAnsi" w:hAnsiTheme="minorHAnsi" w:cstheme="minorHAnsi"/>
          </w:rPr>
          <w:t>ReadOhio@education.ohio.gov</w:t>
        </w:r>
      </w:hyperlink>
      <w:r w:rsidRPr="00C553F0">
        <w:rPr>
          <w:rFonts w:asciiTheme="minorHAnsi" w:hAnsiTheme="minorHAnsi" w:cstheme="minorHAnsi"/>
          <w:color w:val="0000FF"/>
        </w:rPr>
        <w:t> </w:t>
      </w:r>
    </w:p>
    <w:p w14:paraId="30C0CF7B" w14:textId="7D31F0A2" w:rsidR="009C6999" w:rsidRPr="00C553F0" w:rsidRDefault="009C6999" w:rsidP="00C41732">
      <w:pPr>
        <w:pStyle w:val="NormalWeb"/>
        <w:numPr>
          <w:ilvl w:val="0"/>
          <w:numId w:val="2"/>
        </w:numPr>
        <w:tabs>
          <w:tab w:val="left" w:pos="4140"/>
          <w:tab w:val="left" w:pos="4680"/>
        </w:tabs>
        <w:spacing w:before="0" w:beforeAutospacing="0" w:after="300" w:afterAutospacing="0"/>
        <w:contextualSpacing/>
        <w:textAlignment w:val="baseline"/>
        <w:rPr>
          <w:rFonts w:asciiTheme="minorHAnsi" w:hAnsiTheme="minorHAnsi" w:cstheme="minorHAnsi"/>
          <w:color w:val="414141"/>
        </w:rPr>
      </w:pPr>
      <w:r w:rsidRPr="00C553F0">
        <w:rPr>
          <w:rFonts w:asciiTheme="minorHAnsi" w:hAnsiTheme="minorHAnsi" w:cstheme="minorHAnsi"/>
          <w:b/>
          <w:bCs/>
          <w:color w:val="000000"/>
        </w:rPr>
        <w:t>Alternate Assessment:</w:t>
      </w:r>
      <w:r w:rsidR="00C41732">
        <w:rPr>
          <w:rFonts w:asciiTheme="minorHAnsi" w:hAnsiTheme="minorHAnsi" w:cstheme="minorHAnsi"/>
          <w:b/>
          <w:bCs/>
          <w:color w:val="000000"/>
        </w:rPr>
        <w:tab/>
      </w:r>
      <w:hyperlink r:id="rId63" w:history="1">
        <w:r w:rsidR="00C41732" w:rsidRPr="00435751">
          <w:rPr>
            <w:rStyle w:val="Hyperlink"/>
            <w:rFonts w:asciiTheme="minorHAnsi" w:hAnsiTheme="minorHAnsi" w:cstheme="minorHAnsi"/>
          </w:rPr>
          <w:t>AAParticipation@education.ohio.gov</w:t>
        </w:r>
      </w:hyperlink>
    </w:p>
    <w:sectPr w:rsidR="009C6999" w:rsidRPr="00C553F0" w:rsidSect="00C6096D">
      <w:headerReference w:type="default" r:id="rId64"/>
      <w:type w:val="continuous"/>
      <w:pgSz w:w="12240" w:h="15840"/>
      <w:pgMar w:top="2168" w:right="1280" w:bottom="1054" w:left="1120" w:header="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2B8F6" w14:textId="77777777" w:rsidR="009B4215" w:rsidRDefault="009B4215" w:rsidP="00C6096D">
      <w:pPr>
        <w:spacing w:after="0" w:line="240" w:lineRule="auto"/>
      </w:pPr>
      <w:r>
        <w:separator/>
      </w:r>
    </w:p>
  </w:endnote>
  <w:endnote w:type="continuationSeparator" w:id="0">
    <w:p w14:paraId="6A65F729" w14:textId="77777777" w:rsidR="009B4215" w:rsidRDefault="009B4215" w:rsidP="00C6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T Std 45 Book">
    <w:altName w:val="Avenir LT Std 45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LTStd-Book">
    <w:altName w:val="Cambria"/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61267" w14:textId="77777777" w:rsidR="009B4215" w:rsidRDefault="009B4215" w:rsidP="00C6096D">
      <w:pPr>
        <w:spacing w:after="0" w:line="240" w:lineRule="auto"/>
      </w:pPr>
      <w:r>
        <w:separator/>
      </w:r>
    </w:p>
  </w:footnote>
  <w:footnote w:type="continuationSeparator" w:id="0">
    <w:p w14:paraId="6108C149" w14:textId="77777777" w:rsidR="009B4215" w:rsidRDefault="009B4215" w:rsidP="00C6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20DC" w14:textId="2AC39686" w:rsidR="00C6096D" w:rsidRPr="00C6096D" w:rsidRDefault="00C6096D" w:rsidP="00C6096D">
    <w:pPr>
      <w:pStyle w:val="BodyText"/>
      <w:spacing w:before="49"/>
      <w:rPr>
        <w:rFonts w:ascii="Avenir LT Std 45 Book" w:hAnsi="Avenir LT Std 45 Book"/>
      </w:rPr>
    </w:pPr>
    <w:r w:rsidRPr="00C6096D">
      <w:rPr>
        <w:rFonts w:ascii="Avenir LT Std 45 Book" w:hAnsi="Avenir LT Std 45 Book"/>
        <w:noProof/>
      </w:rPr>
      <w:drawing>
        <wp:anchor distT="0" distB="0" distL="0" distR="0" simplePos="0" relativeHeight="251659264" behindDoc="0" locked="0" layoutInCell="1" allowOverlap="1" wp14:anchorId="64794002" wp14:editId="01A82BF3">
          <wp:simplePos x="0" y="0"/>
          <wp:positionH relativeFrom="page">
            <wp:posOffset>782678</wp:posOffset>
          </wp:positionH>
          <wp:positionV relativeFrom="paragraph">
            <wp:posOffset>63174</wp:posOffset>
          </wp:positionV>
          <wp:extent cx="830361" cy="342899"/>
          <wp:effectExtent l="0" t="0" r="0" b="635"/>
          <wp:wrapNone/>
          <wp:docPr id="1" name="image1.png" descr="OCALI Teaching Diverse Learners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CALI Teaching Diverse Learners Center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0361" cy="342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699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062E95" wp14:editId="4E072195">
              <wp:simplePos x="0" y="0"/>
              <wp:positionH relativeFrom="page">
                <wp:posOffset>457200</wp:posOffset>
              </wp:positionH>
              <wp:positionV relativeFrom="page">
                <wp:posOffset>1022350</wp:posOffset>
              </wp:positionV>
              <wp:extent cx="6858000" cy="0"/>
              <wp:effectExtent l="0" t="0" r="12700" b="12700"/>
              <wp:wrapNone/>
              <wp:docPr id="889674111" name="Lin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4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8EB8E" id="Line 2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0.5pt" to="8in,8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" strokecolor="#0064a8" strokeweight="1pt">
              <o:lock v:ext="edit" shapetype="f"/>
              <w10:wrap anchorx="page" anchory="page"/>
            </v:line>
          </w:pict>
        </mc:Fallback>
      </mc:AlternateContent>
    </w:r>
    <w:r w:rsidR="009C699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F106E3" wp14:editId="02A02D08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772400" cy="114300"/>
              <wp:effectExtent l="0" t="0" r="0" b="0"/>
              <wp:wrapNone/>
              <wp:docPr id="873239867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114300"/>
                      </a:xfrm>
                      <a:prstGeom prst="rect">
                        <a:avLst/>
                      </a:prstGeom>
                      <a:solidFill>
                        <a:srgbClr val="0064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A7D64F" id="Rectangle 1" o:spid="_x0000_s1026" alt="&quot;&quot;" style="position:absolute;margin-left:0;margin-top:783pt;width:61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" fillcolor="#0064a8" stroked="f">
              <v:path arrowok="t"/>
              <w10:wrap anchorx="page" anchory="page"/>
            </v:rect>
          </w:pict>
        </mc:Fallback>
      </mc:AlternateContent>
    </w:r>
    <w:r w:rsidRPr="00C6096D">
      <w:rPr>
        <w:rFonts w:ascii="Avenir LT Std 45 Book" w:hAnsi="Avenir LT Std 45 Book"/>
        <w:color w:val="0064A8"/>
      </w:rPr>
      <w:t>470 Glenmont Avenue</w:t>
    </w:r>
    <w:r w:rsidRPr="00C6096D">
      <w:rPr>
        <w:rFonts w:ascii="Avenir LT Std 45 Book" w:hAnsi="Avenir LT Std 45 Book"/>
      </w:rPr>
      <w:br/>
    </w:r>
    <w:r w:rsidRPr="00C6096D">
      <w:rPr>
        <w:rFonts w:ascii="Avenir LT Std 45 Book" w:hAnsi="Avenir LT Std 45 Book"/>
        <w:color w:val="0064A8"/>
      </w:rPr>
      <w:t>Columbus, OH 43214</w:t>
    </w:r>
    <w:r w:rsidRPr="00C6096D">
      <w:rPr>
        <w:rFonts w:ascii="Avenir LT Std 45 Book" w:hAnsi="Avenir LT Std 45 Book"/>
      </w:rPr>
      <w:br/>
    </w:r>
    <w:r w:rsidRPr="00C6096D">
      <w:rPr>
        <w:rFonts w:ascii="Avenir LT Std 45 Book" w:hAnsi="Avenir LT Std 45 Book"/>
        <w:color w:val="0064A8"/>
      </w:rPr>
      <w:t>614.410.0321</w:t>
    </w:r>
  </w:p>
  <w:p w14:paraId="50F79C7E" w14:textId="77777777" w:rsidR="00C6096D" w:rsidRPr="00C6096D" w:rsidRDefault="00C609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2112B"/>
    <w:multiLevelType w:val="multilevel"/>
    <w:tmpl w:val="162A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108D7"/>
    <w:multiLevelType w:val="multilevel"/>
    <w:tmpl w:val="3E1A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num w:numId="1" w16cid:durableId="2093623407">
    <w:abstractNumId w:val="1"/>
  </w:num>
  <w:num w:numId="2" w16cid:durableId="122887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BF"/>
    <w:rsid w:val="000119A2"/>
    <w:rsid w:val="00037F85"/>
    <w:rsid w:val="000C1AE3"/>
    <w:rsid w:val="000E0591"/>
    <w:rsid w:val="002B4597"/>
    <w:rsid w:val="0033499D"/>
    <w:rsid w:val="003B4E04"/>
    <w:rsid w:val="00435765"/>
    <w:rsid w:val="004571B4"/>
    <w:rsid w:val="004D142B"/>
    <w:rsid w:val="006748EF"/>
    <w:rsid w:val="0079013C"/>
    <w:rsid w:val="007A1CDF"/>
    <w:rsid w:val="00814F2F"/>
    <w:rsid w:val="00865ED9"/>
    <w:rsid w:val="008C2832"/>
    <w:rsid w:val="009B0579"/>
    <w:rsid w:val="009B4215"/>
    <w:rsid w:val="009C6999"/>
    <w:rsid w:val="00A447CD"/>
    <w:rsid w:val="00A75718"/>
    <w:rsid w:val="00AC19BF"/>
    <w:rsid w:val="00AF0BC6"/>
    <w:rsid w:val="00BE16DD"/>
    <w:rsid w:val="00BE6A36"/>
    <w:rsid w:val="00C41732"/>
    <w:rsid w:val="00C553F0"/>
    <w:rsid w:val="00C6096D"/>
    <w:rsid w:val="00CA2E67"/>
    <w:rsid w:val="00CF6AA1"/>
    <w:rsid w:val="00E17C70"/>
    <w:rsid w:val="00E83ABA"/>
    <w:rsid w:val="00EC5390"/>
    <w:rsid w:val="00F43C96"/>
    <w:rsid w:val="00F46504"/>
    <w:rsid w:val="00F81350"/>
    <w:rsid w:val="00FA092B"/>
    <w:rsid w:val="00F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D286D"/>
  <w15:docId w15:val="{2F7C832E-F5E5-A44B-85D0-1292688A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6D"/>
    <w:pPr>
      <w:spacing w:after="240" w:line="240" w:lineRule="exact"/>
    </w:pPr>
    <w:rPr>
      <w:rFonts w:ascii="Avenir LT Std 45 Book" w:eastAsia="AvenirLTStd-Book" w:hAnsi="Avenir LT Std 45 Book" w:cs="AvenirLTStd-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C70"/>
    <w:pPr>
      <w:shd w:val="clear" w:color="auto" w:fill="FFFFFF"/>
      <w:spacing w:after="0" w:line="240" w:lineRule="auto"/>
      <w:outlineLvl w:val="0"/>
    </w:pPr>
    <w:rPr>
      <w:rFonts w:asciiTheme="minorHAnsi" w:eastAsia="Times New Roman" w:hAnsiTheme="minorHAnsi" w:cstheme="minorHAnsi"/>
      <w:b/>
      <w:bCs/>
      <w:color w:val="33333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C70"/>
    <w:pPr>
      <w:shd w:val="clear" w:color="auto" w:fill="FFFFFF"/>
      <w:spacing w:after="0" w:line="240" w:lineRule="auto"/>
      <w:outlineLvl w:val="1"/>
    </w:pPr>
    <w:rPr>
      <w:rFonts w:asciiTheme="minorHAnsi" w:eastAsia="Times New Roman" w:hAnsiTheme="minorHAnsi" w:cstheme="minorHAnsi"/>
      <w:b/>
      <w:bCs/>
      <w:color w:val="33333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ABA"/>
    <w:pPr>
      <w:shd w:val="clear" w:color="auto" w:fill="FFFFFF"/>
      <w:spacing w:before="240" w:after="0"/>
      <w:outlineLvl w:val="2"/>
    </w:pPr>
    <w:rPr>
      <w:rFonts w:asciiTheme="minorHAnsi" w:eastAsia="Times New Roman" w:hAnsiTheme="minorHAnsi" w:cstheme="minorHAnsi"/>
      <w:b/>
      <w:bCs/>
      <w:color w:val="33333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92" w:lineRule="exact"/>
      <w:ind w:left="8318"/>
    </w:pPr>
    <w:rPr>
      <w:rFonts w:ascii="AvenirLTStd-Book" w:hAnsi="AvenirLTStd-Book"/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0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96D"/>
    <w:rPr>
      <w:rFonts w:ascii="AvenirLTStd-Book" w:eastAsia="AvenirLTStd-Book" w:hAnsi="AvenirLTStd-Book" w:cs="AvenirLTStd-Book"/>
    </w:rPr>
  </w:style>
  <w:style w:type="paragraph" w:styleId="Footer">
    <w:name w:val="footer"/>
    <w:basedOn w:val="Normal"/>
    <w:link w:val="FooterChar"/>
    <w:uiPriority w:val="99"/>
    <w:unhideWhenUsed/>
    <w:rsid w:val="00C60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96D"/>
    <w:rPr>
      <w:rFonts w:ascii="AvenirLTStd-Book" w:eastAsia="AvenirLTStd-Book" w:hAnsi="AvenirLTStd-Book" w:cs="AvenirLTStd-Book"/>
    </w:rPr>
  </w:style>
  <w:style w:type="paragraph" w:styleId="NormalWeb">
    <w:name w:val="Normal (Web)"/>
    <w:basedOn w:val="Normal"/>
    <w:uiPriority w:val="99"/>
    <w:unhideWhenUsed/>
    <w:rsid w:val="009C6999"/>
    <w:pPr>
      <w:widowControl/>
      <w:autoSpaceDE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69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69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9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17C70"/>
    <w:rPr>
      <w:rFonts w:eastAsia="Times New Roman" w:cstheme="minorHAnsi"/>
      <w:b/>
      <w:bCs/>
      <w:color w:val="333333"/>
      <w:sz w:val="36"/>
      <w:szCs w:val="36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rsid w:val="00E17C70"/>
    <w:rPr>
      <w:rFonts w:eastAsia="Times New Roman" w:cstheme="minorHAnsi"/>
      <w:b/>
      <w:bCs/>
      <w:color w:val="333333"/>
      <w:sz w:val="32"/>
      <w:szCs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rsid w:val="00E83ABA"/>
    <w:rPr>
      <w:rFonts w:eastAsia="Times New Roman" w:cstheme="minorHAnsi"/>
      <w:b/>
      <w:bCs/>
      <w:color w:val="333333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teracyaccessforall.org/m/437/1898" TargetMode="External"/><Relationship Id="rId21" Type="http://schemas.openxmlformats.org/officeDocument/2006/relationships/hyperlink" Target="https://literacyaccessforall.org/m/436/1893" TargetMode="External"/><Relationship Id="rId34" Type="http://schemas.openxmlformats.org/officeDocument/2006/relationships/hyperlink" Target="https://literacyaccessforall.org/m/436/1891" TargetMode="External"/><Relationship Id="rId42" Type="http://schemas.openxmlformats.org/officeDocument/2006/relationships/hyperlink" Target="https://literacyaccessforall.org/m/434/1877" TargetMode="External"/><Relationship Id="rId47" Type="http://schemas.openxmlformats.org/officeDocument/2006/relationships/hyperlink" Target="https://literacyaccessforall.org/m/449" TargetMode="External"/><Relationship Id="rId50" Type="http://schemas.openxmlformats.org/officeDocument/2006/relationships/hyperlink" Target="https://literacyaccessforall.org" TargetMode="External"/><Relationship Id="rId55" Type="http://schemas.openxmlformats.org/officeDocument/2006/relationships/hyperlink" Target="https://education.ohio.gov/getattachment/Topics/Early-Learning/Kindergarten/Ohios-Kindergarten-Readiness-Assessment/Kindergarten-Readiness-Assessment-for-Teachers/Guidelines-on-Allowable-Supports-for-the-KRA-OH-updated052019.pdf.aspx?lang=en-US" TargetMode="External"/><Relationship Id="rId63" Type="http://schemas.openxmlformats.org/officeDocument/2006/relationships/hyperlink" Target="mailto:AAParticipation@education.ohio.gov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cali.org/center/tdl" TargetMode="External"/><Relationship Id="rId29" Type="http://schemas.openxmlformats.org/officeDocument/2006/relationships/hyperlink" Target="https://literacyaccessforall.org/m/450/1914" TargetMode="External"/><Relationship Id="rId11" Type="http://schemas.openxmlformats.org/officeDocument/2006/relationships/hyperlink" Target="http://literacyaccessforall.org/" TargetMode="External"/><Relationship Id="rId24" Type="http://schemas.openxmlformats.org/officeDocument/2006/relationships/hyperlink" Target="https://literacyaccessforall.org/m/436/1891" TargetMode="External"/><Relationship Id="rId32" Type="http://schemas.openxmlformats.org/officeDocument/2006/relationships/hyperlink" Target="https://literacyaccessforall.org/m/434/1881" TargetMode="External"/><Relationship Id="rId37" Type="http://schemas.openxmlformats.org/officeDocument/2006/relationships/hyperlink" Target="https://literacyaccessforall.org/m/452/1933" TargetMode="External"/><Relationship Id="rId40" Type="http://schemas.openxmlformats.org/officeDocument/2006/relationships/hyperlink" Target="https://literacyaccessforall.org/m/450/1921" TargetMode="External"/><Relationship Id="rId45" Type="http://schemas.openxmlformats.org/officeDocument/2006/relationships/hyperlink" Target="https://literacyaccessforall.org/m/450/1922" TargetMode="External"/><Relationship Id="rId53" Type="http://schemas.openxmlformats.org/officeDocument/2006/relationships/hyperlink" Target="https://education.ohio.gov/Topics/Learning-in-Ohio/Literacy/Third-Grade-Reading-Guarantee/Third-Grade-Reading-Guarantee-Teacher-Resources" TargetMode="External"/><Relationship Id="rId58" Type="http://schemas.openxmlformats.org/officeDocument/2006/relationships/hyperlink" Target="mailto:Dyslexia@education.ohio.gov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61" Type="http://schemas.openxmlformats.org/officeDocument/2006/relationships/hyperlink" Target="mailto:ReadingPlans@education.ohio.gov" TargetMode="External"/><Relationship Id="rId19" Type="http://schemas.openxmlformats.org/officeDocument/2006/relationships/hyperlink" Target="https://literacyaccessforall.org/m/435/1885" TargetMode="External"/><Relationship Id="rId14" Type="http://schemas.openxmlformats.org/officeDocument/2006/relationships/hyperlink" Target="https://literacyaccessforall.org/m/452/1931" TargetMode="External"/><Relationship Id="rId22" Type="http://schemas.openxmlformats.org/officeDocument/2006/relationships/hyperlink" Target="https://literacyaccessforall.org/m/436/1891" TargetMode="External"/><Relationship Id="rId27" Type="http://schemas.openxmlformats.org/officeDocument/2006/relationships/hyperlink" Target="https://literacyaccessforall.org/m/433" TargetMode="External"/><Relationship Id="rId30" Type="http://schemas.openxmlformats.org/officeDocument/2006/relationships/hyperlink" Target="https://literacyaccessforall.org/m/450/1922" TargetMode="External"/><Relationship Id="rId35" Type="http://schemas.openxmlformats.org/officeDocument/2006/relationships/hyperlink" Target="https://literacyaccessforall.org/m/453/1937" TargetMode="External"/><Relationship Id="rId43" Type="http://schemas.openxmlformats.org/officeDocument/2006/relationships/hyperlink" Target="https://literacyaccessforall.org/m/434/1878" TargetMode="External"/><Relationship Id="rId48" Type="http://schemas.openxmlformats.org/officeDocument/2006/relationships/hyperlink" Target="https://literacyaccessforall.org/m/450" TargetMode="External"/><Relationship Id="rId56" Type="http://schemas.openxmlformats.org/officeDocument/2006/relationships/hyperlink" Target="https://education.ohio.gov/getattachment/Topics/Testing/Accommodations-on-State-Assessments/Ohio-Accessibility-Manual.pdf.aspx?lang=en-US" TargetMode="External"/><Relationship Id="rId64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education.ohio.gov/Topics/Learning-in-Ohio/Literacy/Dyslexia/Dyslexia-Screening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iteracyaccessforall.org/m/434" TargetMode="External"/><Relationship Id="rId17" Type="http://schemas.openxmlformats.org/officeDocument/2006/relationships/hyperlink" Target="https://www.ocali.org/project/TDL_planning" TargetMode="External"/><Relationship Id="rId25" Type="http://schemas.openxmlformats.org/officeDocument/2006/relationships/hyperlink" Target="https://literacyaccessforall.org/m/450/1914" TargetMode="External"/><Relationship Id="rId33" Type="http://schemas.openxmlformats.org/officeDocument/2006/relationships/hyperlink" Target="https://literacyaccessforall.org/m/434/1882" TargetMode="External"/><Relationship Id="rId38" Type="http://schemas.openxmlformats.org/officeDocument/2006/relationships/hyperlink" Target="https://literacyaccessforall.org/m/452/1929" TargetMode="External"/><Relationship Id="rId46" Type="http://schemas.openxmlformats.org/officeDocument/2006/relationships/hyperlink" Target="https://literacyaccessforall.org/m/451" TargetMode="External"/><Relationship Id="rId59" Type="http://schemas.openxmlformats.org/officeDocument/2006/relationships/hyperlink" Target="mailto:ThirdGradeGuarantee@education.ohio.gov" TargetMode="External"/><Relationship Id="rId20" Type="http://schemas.openxmlformats.org/officeDocument/2006/relationships/hyperlink" Target="https://literacyaccessforall.org/m/436" TargetMode="External"/><Relationship Id="rId41" Type="http://schemas.openxmlformats.org/officeDocument/2006/relationships/hyperlink" Target="https://literacyaccessforall.org/m/434/1882" TargetMode="External"/><Relationship Id="rId54" Type="http://schemas.openxmlformats.org/officeDocument/2006/relationships/hyperlink" Target="https://education.ohio.gov/getattachment/Topics/Special-Education/Federal-and-State-Requirements/Ohio-Required-and-Optional-Forms-Updated/PR-07-IEP-Form-1.docx.aspx?lang=en-US" TargetMode="External"/><Relationship Id="rId62" Type="http://schemas.openxmlformats.org/officeDocument/2006/relationships/hyperlink" Target="mailto:ReadOhio@education.ohio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iteracyaccessforall.org/m/452/1933" TargetMode="External"/><Relationship Id="rId23" Type="http://schemas.openxmlformats.org/officeDocument/2006/relationships/hyperlink" Target="https://literacyaccessforall.org/m/436/1893" TargetMode="External"/><Relationship Id="rId28" Type="http://schemas.openxmlformats.org/officeDocument/2006/relationships/hyperlink" Target="https://literacyaccessforall.org/m/452/1934" TargetMode="External"/><Relationship Id="rId36" Type="http://schemas.openxmlformats.org/officeDocument/2006/relationships/hyperlink" Target="https://literacyaccessforall.org/m/453/1937" TargetMode="External"/><Relationship Id="rId49" Type="http://schemas.openxmlformats.org/officeDocument/2006/relationships/hyperlink" Target="https://education.ohio.gov/Media/Ed-Connection/November-2023/Supporting-literacy-access-for-all-learners-video" TargetMode="External"/><Relationship Id="rId57" Type="http://schemas.openxmlformats.org/officeDocument/2006/relationships/hyperlink" Target="https://ataem.org/search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literacyaccessforall.org/m/434/1880" TargetMode="External"/><Relationship Id="rId44" Type="http://schemas.openxmlformats.org/officeDocument/2006/relationships/hyperlink" Target="https://literacyaccessforall.org/m/435" TargetMode="External"/><Relationship Id="rId52" Type="http://schemas.openxmlformats.org/officeDocument/2006/relationships/hyperlink" Target="https://education.ohio.gov/getattachment/Topics/Learning-in-Ohio/Literacy/Dyslexia/Guidance-for-assessing-students-with-disabilities-January-2024-Newest-Version-1.pdf.aspx?lang=en-US" TargetMode="External"/><Relationship Id="rId60" Type="http://schemas.openxmlformats.org/officeDocument/2006/relationships/hyperlink" Target="mailto:ReadingPlans@education.ohio.gov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literacyaccessforall.org/m/435/1885" TargetMode="External"/><Relationship Id="rId18" Type="http://schemas.openxmlformats.org/officeDocument/2006/relationships/hyperlink" Target="https://literacyaccessforall.org/m/433/1870" TargetMode="External"/><Relationship Id="rId39" Type="http://schemas.openxmlformats.org/officeDocument/2006/relationships/hyperlink" Target="https://literacyaccessforall.org/m/452/19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1831465204F4DB895A29006AFE8C7" ma:contentTypeVersion="14" ma:contentTypeDescription="Create a new document." ma:contentTypeScope="" ma:versionID="ebd950df451a6d895557673e21316f70">
  <xsd:schema xmlns:xsd="http://www.w3.org/2001/XMLSchema" xmlns:xs="http://www.w3.org/2001/XMLSchema" xmlns:p="http://schemas.microsoft.com/office/2006/metadata/properties" xmlns:ns2="635b3177-b61c-404f-b326-16cfed8d247f" xmlns:ns3="047bb72d-e234-4d44-93a0-25620591dbf7" targetNamespace="http://schemas.microsoft.com/office/2006/metadata/properties" ma:root="true" ma:fieldsID="4c302414088ae26e400bf896f716f0b3" ns2:_="" ns3:_="">
    <xsd:import namespace="635b3177-b61c-404f-b326-16cfed8d247f"/>
    <xsd:import namespace="047bb72d-e234-4d44-93a0-25620591d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b3177-b61c-404f-b326-16cfed8d2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b72d-e234-4d44-93a0-25620591d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128c2b3-882a-4b70-8bc4-624270d8ac9d}" ma:internalName="TaxCatchAll" ma:showField="CatchAllData" ma:web="047bb72d-e234-4d44-93a0-25620591d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bb72d-e234-4d44-93a0-25620591dbf7" xsi:nil="true"/>
    <lcf76f155ced4ddcb4097134ff3c332f xmlns="635b3177-b61c-404f-b326-16cfed8d247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B52330-7EC0-478A-9B4A-54FB9C802F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78F45A-41AE-4491-9148-0C01E64EC414}"/>
</file>

<file path=customXml/itemProps3.xml><?xml version="1.0" encoding="utf-8"?>
<ds:datastoreItem xmlns:ds="http://schemas.openxmlformats.org/officeDocument/2006/customXml" ds:itemID="{920A0DA9-80C5-4749-BD9C-CCE24A4748EC}">
  <ds:schemaRefs>
    <ds:schemaRef ds:uri="http://schemas.microsoft.com/office/2006/metadata/properties"/>
    <ds:schemaRef ds:uri="http://schemas.microsoft.com/office/infopath/2007/PartnerControls"/>
    <ds:schemaRef ds:uri="3d115548-2a6f-4584-82c5-8683a894a320"/>
    <ds:schemaRef ds:uri="2630a07a-ed3b-46fa-a938-a267b3f72d28"/>
  </ds:schemaRefs>
</ds:datastoreItem>
</file>

<file path=customXml/itemProps4.xml><?xml version="1.0" encoding="utf-8"?>
<ds:datastoreItem xmlns:ds="http://schemas.openxmlformats.org/officeDocument/2006/customXml" ds:itemID="{DED849C0-AC69-2340-A6C8-F521B734F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4190</Characters>
  <Application>Microsoft Office Word</Application>
  <DocSecurity>0</DocSecurity>
  <Lines>81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Topical Problem of Practice PD Resources List</dc:title>
  <dc:subject>Resources from the Access to the General Education Curriculum Website</dc:subject>
  <dc:creator>OCALI TDL</dc:creator>
  <cp:keywords/>
  <dc:description>Teaching Diverse Learners Center, PD, professional development, resources, links</dc:description>
  <cp:lastModifiedBy>Heather Bridgman</cp:lastModifiedBy>
  <cp:revision>2</cp:revision>
  <dcterms:created xsi:type="dcterms:W3CDTF">2024-10-10T12:13:00Z</dcterms:created>
  <dcterms:modified xsi:type="dcterms:W3CDTF">2024-10-10T12:13:00Z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2020-10-28T10:00:00Z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2020-10-28T10:00:00Z</vt:filetime>
  </property>
  <property fmtid="{D5CDD505-2E9C-101B-9397-08002B2CF9AE}" pid="5" name="ContentTypeId">
    <vt:lpwstr>0x010100F3E1831465204F4DB895A29006AFE8C7</vt:lpwstr>
  </property>
</Properties>
</file>