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AA079" w14:textId="1FA7669A" w:rsidR="00D83C5B" w:rsidRPr="000E05B6" w:rsidRDefault="00D83C5B" w:rsidP="00D83C5B">
      <w:pPr>
        <w:pStyle w:val="Heading1"/>
      </w:pPr>
      <w:r>
        <w:t>OCALI Teaching Diverse Learners Center | Tips and Strategies</w:t>
      </w:r>
    </w:p>
    <w:p w14:paraId="2CE750E0" w14:textId="77777777" w:rsidR="00AC6AE3" w:rsidRPr="00510391" w:rsidRDefault="00AC6AE3" w:rsidP="00D83C5B">
      <w:pPr>
        <w:pStyle w:val="Heading2"/>
      </w:pPr>
      <w:r w:rsidRPr="00510391">
        <w:t>Switch Activated Spinner Ideas</w:t>
      </w:r>
    </w:p>
    <w:p w14:paraId="13EC9C66" w14:textId="77777777" w:rsidR="00AC6AE3" w:rsidRPr="00510391" w:rsidRDefault="00043D6F" w:rsidP="00AC6AE3">
      <w:pPr>
        <w:pStyle w:val="ListParagraph"/>
        <w:numPr>
          <w:ilvl w:val="0"/>
          <w:numId w:val="1"/>
        </w:numPr>
        <w:spacing w:after="0"/>
        <w:rPr>
          <w:sz w:val="24"/>
          <w:szCs w:val="24"/>
        </w:rPr>
      </w:pPr>
      <w:r w:rsidRPr="00510391">
        <w:rPr>
          <w:sz w:val="24"/>
          <w:szCs w:val="24"/>
        </w:rPr>
        <w:t>Replace physical manipulatives like dice or cards</w:t>
      </w:r>
    </w:p>
    <w:p w14:paraId="7738C334" w14:textId="77777777" w:rsidR="00043D6F" w:rsidRPr="00510391" w:rsidRDefault="00043D6F" w:rsidP="00AC6AE3">
      <w:pPr>
        <w:pStyle w:val="ListParagraph"/>
        <w:numPr>
          <w:ilvl w:val="0"/>
          <w:numId w:val="1"/>
        </w:numPr>
        <w:spacing w:after="0"/>
        <w:rPr>
          <w:sz w:val="24"/>
          <w:szCs w:val="24"/>
        </w:rPr>
      </w:pPr>
      <w:r w:rsidRPr="00510391">
        <w:rPr>
          <w:sz w:val="24"/>
          <w:szCs w:val="24"/>
        </w:rPr>
        <w:t>Select a classmate to be a helper, line up next, etc.</w:t>
      </w:r>
    </w:p>
    <w:p w14:paraId="57A58D09" w14:textId="77777777" w:rsidR="00043D6F" w:rsidRPr="00510391" w:rsidRDefault="00043D6F" w:rsidP="00AC6AE3">
      <w:pPr>
        <w:pStyle w:val="ListParagraph"/>
        <w:numPr>
          <w:ilvl w:val="0"/>
          <w:numId w:val="1"/>
        </w:numPr>
        <w:spacing w:after="0"/>
        <w:rPr>
          <w:sz w:val="24"/>
          <w:szCs w:val="24"/>
        </w:rPr>
      </w:pPr>
      <w:r w:rsidRPr="00510391">
        <w:rPr>
          <w:sz w:val="24"/>
          <w:szCs w:val="24"/>
        </w:rPr>
        <w:t>“Tell about...” story prompts (setting, characters, event, beginning, ending, climax, etc.)</w:t>
      </w:r>
    </w:p>
    <w:p w14:paraId="052088BC" w14:textId="77777777" w:rsidR="00043D6F" w:rsidRPr="00510391" w:rsidRDefault="00043D6F" w:rsidP="00AC6AE3">
      <w:pPr>
        <w:pStyle w:val="ListParagraph"/>
        <w:numPr>
          <w:ilvl w:val="0"/>
          <w:numId w:val="1"/>
        </w:numPr>
        <w:spacing w:after="0"/>
        <w:rPr>
          <w:sz w:val="24"/>
          <w:szCs w:val="24"/>
        </w:rPr>
      </w:pPr>
      <w:r w:rsidRPr="00510391">
        <w:rPr>
          <w:sz w:val="24"/>
          <w:szCs w:val="24"/>
        </w:rPr>
        <w:t>Word onset sound “word that begins with the ___ sound…”</w:t>
      </w:r>
    </w:p>
    <w:p w14:paraId="4C2A4E71" w14:textId="77777777" w:rsidR="00043D6F" w:rsidRPr="00510391" w:rsidRDefault="00043D6F" w:rsidP="00AC6AE3">
      <w:pPr>
        <w:pStyle w:val="ListParagraph"/>
        <w:numPr>
          <w:ilvl w:val="0"/>
          <w:numId w:val="1"/>
        </w:numPr>
        <w:spacing w:after="0"/>
        <w:rPr>
          <w:sz w:val="24"/>
          <w:szCs w:val="24"/>
        </w:rPr>
      </w:pPr>
      <w:r w:rsidRPr="00510391">
        <w:rPr>
          <w:sz w:val="24"/>
          <w:szCs w:val="24"/>
        </w:rPr>
        <w:t>Select or call out a number or quantity related to an activity “How many hops, steps, turns…in our obstacle course?”</w:t>
      </w:r>
    </w:p>
    <w:p w14:paraId="0E101D18" w14:textId="080CE58E" w:rsidR="00043D6F" w:rsidRPr="00510391" w:rsidRDefault="00043D6F" w:rsidP="00AC6AE3">
      <w:pPr>
        <w:pStyle w:val="ListParagraph"/>
        <w:numPr>
          <w:ilvl w:val="0"/>
          <w:numId w:val="1"/>
        </w:numPr>
        <w:spacing w:after="0"/>
        <w:rPr>
          <w:sz w:val="24"/>
          <w:szCs w:val="24"/>
        </w:rPr>
      </w:pPr>
      <w:r w:rsidRPr="00510391">
        <w:rPr>
          <w:sz w:val="24"/>
          <w:szCs w:val="24"/>
        </w:rPr>
        <w:t>Probability lesson in math</w:t>
      </w:r>
      <w:r w:rsidR="002E1EA9">
        <w:rPr>
          <w:sz w:val="24"/>
          <w:szCs w:val="24"/>
        </w:rPr>
        <w:t>—v</w:t>
      </w:r>
      <w:r w:rsidRPr="00510391">
        <w:rPr>
          <w:sz w:val="24"/>
          <w:szCs w:val="24"/>
        </w:rPr>
        <w:t>isually show spinner faces that have equal fractional parts vs. spinner faces that are divided into irregular segments and discuss the probability the spinner will land on each area. Experiment and record the data to prove or disprove hypothesis.</w:t>
      </w:r>
    </w:p>
    <w:p w14:paraId="1B38E59B" w14:textId="77777777" w:rsidR="00043D6F" w:rsidRPr="00510391" w:rsidRDefault="00043D6F" w:rsidP="00AC6AE3">
      <w:pPr>
        <w:pStyle w:val="ListParagraph"/>
        <w:numPr>
          <w:ilvl w:val="0"/>
          <w:numId w:val="1"/>
        </w:numPr>
        <w:spacing w:after="0"/>
        <w:rPr>
          <w:sz w:val="24"/>
          <w:szCs w:val="24"/>
        </w:rPr>
      </w:pPr>
      <w:r w:rsidRPr="00510391">
        <w:rPr>
          <w:sz w:val="24"/>
          <w:szCs w:val="24"/>
        </w:rPr>
        <w:t>Flat spinner surfaces can be used for painting and to demonstrate force and motion</w:t>
      </w:r>
    </w:p>
    <w:p w14:paraId="70CD3483" w14:textId="3AB43DD0" w:rsidR="00043D6F" w:rsidRDefault="00043D6F" w:rsidP="00AC6AE3">
      <w:pPr>
        <w:pStyle w:val="ListParagraph"/>
        <w:numPr>
          <w:ilvl w:val="0"/>
          <w:numId w:val="1"/>
        </w:numPr>
        <w:spacing w:after="0"/>
        <w:rPr>
          <w:sz w:val="24"/>
          <w:szCs w:val="24"/>
        </w:rPr>
      </w:pPr>
      <w:r w:rsidRPr="00510391">
        <w:rPr>
          <w:sz w:val="24"/>
          <w:szCs w:val="24"/>
        </w:rPr>
        <w:t>Spinners can be paired with stories and other assistive technology</w:t>
      </w:r>
      <w:r w:rsidR="002E1EA9">
        <w:rPr>
          <w:sz w:val="24"/>
          <w:szCs w:val="24"/>
        </w:rPr>
        <w:t>.</w:t>
      </w:r>
      <w:r w:rsidRPr="00510391">
        <w:rPr>
          <w:sz w:val="24"/>
          <w:szCs w:val="24"/>
        </w:rPr>
        <w:t xml:space="preserve"> Example: </w:t>
      </w:r>
      <w:r w:rsidRPr="002E1EA9">
        <w:rPr>
          <w:i/>
          <w:iCs/>
          <w:sz w:val="24"/>
          <w:szCs w:val="24"/>
        </w:rPr>
        <w:t>The Mitten</w:t>
      </w:r>
      <w:r w:rsidRPr="00510391">
        <w:rPr>
          <w:sz w:val="24"/>
          <w:szCs w:val="24"/>
        </w:rPr>
        <w:t xml:space="preserve"> by Jan Brett</w:t>
      </w:r>
      <w:r w:rsidR="002E1EA9">
        <w:rPr>
          <w:sz w:val="24"/>
          <w:szCs w:val="24"/>
        </w:rPr>
        <w:t>—</w:t>
      </w:r>
      <w:r w:rsidR="00510391" w:rsidRPr="00510391">
        <w:rPr>
          <w:sz w:val="24"/>
          <w:szCs w:val="24"/>
        </w:rPr>
        <w:t>act out the plot</w:t>
      </w:r>
      <w:r w:rsidR="002E1EA9">
        <w:rPr>
          <w:sz w:val="24"/>
          <w:szCs w:val="24"/>
        </w:rPr>
        <w:t>,</w:t>
      </w:r>
      <w:r w:rsidR="00510391" w:rsidRPr="00510391">
        <w:rPr>
          <w:sz w:val="24"/>
          <w:szCs w:val="24"/>
        </w:rPr>
        <w:t xml:space="preserve"> large parachute spinner with all the animals in the story</w:t>
      </w:r>
      <w:r w:rsidR="002E1EA9">
        <w:rPr>
          <w:sz w:val="24"/>
          <w:szCs w:val="24"/>
        </w:rPr>
        <w:t>.</w:t>
      </w:r>
      <w:r w:rsidR="00510391">
        <w:rPr>
          <w:sz w:val="24"/>
          <w:szCs w:val="24"/>
        </w:rPr>
        <w:t xml:space="preserve"> </w:t>
      </w:r>
      <w:r w:rsidR="002E1EA9">
        <w:rPr>
          <w:sz w:val="24"/>
          <w:szCs w:val="24"/>
        </w:rPr>
        <w:t>S</w:t>
      </w:r>
      <w:r w:rsidR="00510391">
        <w:rPr>
          <w:sz w:val="24"/>
          <w:szCs w:val="24"/>
        </w:rPr>
        <w:t>pinner calls the animals who get to enter the mitten (parachute) one at a time</w:t>
      </w:r>
      <w:r w:rsidR="002E1EA9">
        <w:rPr>
          <w:sz w:val="24"/>
          <w:szCs w:val="24"/>
        </w:rPr>
        <w:t>. W</w:t>
      </w:r>
      <w:r w:rsidR="00510391">
        <w:rPr>
          <w:sz w:val="24"/>
          <w:szCs w:val="24"/>
        </w:rPr>
        <w:t>hen the mouse and the bear are called into the mitten together (no matter what order) the bear sneezes and all the animals explode out of the mitten and the mitten goes flying</w:t>
      </w:r>
      <w:r w:rsidR="002E1EA9">
        <w:rPr>
          <w:sz w:val="24"/>
          <w:szCs w:val="24"/>
        </w:rPr>
        <w:t>,</w:t>
      </w:r>
      <w:r w:rsidR="00510391">
        <w:rPr>
          <w:sz w:val="24"/>
          <w:szCs w:val="24"/>
        </w:rPr>
        <w:t xml:space="preserve"> then simulation/game can start again</w:t>
      </w:r>
    </w:p>
    <w:p w14:paraId="0B647131" w14:textId="77777777" w:rsidR="00510391" w:rsidRDefault="00510391" w:rsidP="00AC6AE3">
      <w:pPr>
        <w:pStyle w:val="ListParagraph"/>
        <w:numPr>
          <w:ilvl w:val="0"/>
          <w:numId w:val="1"/>
        </w:numPr>
        <w:spacing w:after="0"/>
        <w:rPr>
          <w:sz w:val="24"/>
          <w:szCs w:val="24"/>
        </w:rPr>
      </w:pPr>
      <w:r>
        <w:rPr>
          <w:sz w:val="24"/>
          <w:szCs w:val="24"/>
        </w:rPr>
        <w:t>Pick a book for daily shared reading time</w:t>
      </w:r>
      <w:r w:rsidR="00835574">
        <w:rPr>
          <w:sz w:val="24"/>
          <w:szCs w:val="24"/>
        </w:rPr>
        <w:t xml:space="preserve"> from a topical text set or genre</w:t>
      </w:r>
    </w:p>
    <w:p w14:paraId="275711FC" w14:textId="77777777" w:rsidR="00510391" w:rsidRDefault="00835574" w:rsidP="00AC6AE3">
      <w:pPr>
        <w:pStyle w:val="ListParagraph"/>
        <w:numPr>
          <w:ilvl w:val="0"/>
          <w:numId w:val="1"/>
        </w:numPr>
        <w:spacing w:after="0"/>
        <w:rPr>
          <w:sz w:val="24"/>
          <w:szCs w:val="24"/>
        </w:rPr>
      </w:pPr>
      <w:r>
        <w:rPr>
          <w:sz w:val="24"/>
          <w:szCs w:val="24"/>
        </w:rPr>
        <w:t>Guide a peer to place parts on a potato head,  build a snowman or select choices to produce artwork</w:t>
      </w:r>
    </w:p>
    <w:p w14:paraId="5259B854" w14:textId="77777777" w:rsidR="00835574" w:rsidRDefault="00835574" w:rsidP="00AC6AE3">
      <w:pPr>
        <w:pStyle w:val="ListParagraph"/>
        <w:numPr>
          <w:ilvl w:val="0"/>
          <w:numId w:val="1"/>
        </w:numPr>
        <w:spacing w:after="0"/>
        <w:rPr>
          <w:sz w:val="24"/>
          <w:szCs w:val="24"/>
        </w:rPr>
      </w:pPr>
      <w:r>
        <w:rPr>
          <w:sz w:val="24"/>
          <w:szCs w:val="24"/>
        </w:rPr>
        <w:t>Select punctuation for an activity “give/show me, write or say a sentence using…punctuation”</w:t>
      </w:r>
    </w:p>
    <w:p w14:paraId="570148CE" w14:textId="77777777" w:rsidR="00835574" w:rsidRDefault="00835574" w:rsidP="00AC6AE3">
      <w:pPr>
        <w:pStyle w:val="ListParagraph"/>
        <w:numPr>
          <w:ilvl w:val="0"/>
          <w:numId w:val="1"/>
        </w:numPr>
        <w:spacing w:after="0"/>
        <w:rPr>
          <w:sz w:val="24"/>
          <w:szCs w:val="24"/>
        </w:rPr>
      </w:pPr>
      <w:r>
        <w:rPr>
          <w:sz w:val="24"/>
          <w:szCs w:val="24"/>
        </w:rPr>
        <w:t>Call out colors for game play such as Twister or Candyland</w:t>
      </w:r>
    </w:p>
    <w:p w14:paraId="6752DBF4" w14:textId="77777777" w:rsidR="00835574" w:rsidRDefault="00835574" w:rsidP="00AC6AE3">
      <w:pPr>
        <w:pStyle w:val="ListParagraph"/>
        <w:numPr>
          <w:ilvl w:val="0"/>
          <w:numId w:val="1"/>
        </w:numPr>
        <w:spacing w:after="0"/>
        <w:rPr>
          <w:sz w:val="24"/>
          <w:szCs w:val="24"/>
        </w:rPr>
      </w:pPr>
      <w:r>
        <w:rPr>
          <w:sz w:val="24"/>
          <w:szCs w:val="24"/>
        </w:rPr>
        <w:t>Select a geographic location to visit virtually or in person (fieldtrip)</w:t>
      </w:r>
    </w:p>
    <w:p w14:paraId="70CD06AA" w14:textId="77777777" w:rsidR="00835574" w:rsidRDefault="00835574" w:rsidP="00AC6AE3">
      <w:pPr>
        <w:pStyle w:val="ListParagraph"/>
        <w:numPr>
          <w:ilvl w:val="0"/>
          <w:numId w:val="1"/>
        </w:numPr>
        <w:spacing w:after="0"/>
        <w:rPr>
          <w:sz w:val="24"/>
          <w:szCs w:val="24"/>
        </w:rPr>
      </w:pPr>
      <w:r>
        <w:rPr>
          <w:sz w:val="24"/>
          <w:szCs w:val="24"/>
        </w:rPr>
        <w:t>Select dance moves during music or gym or select music from a specific era to listen to during class or activity</w:t>
      </w:r>
    </w:p>
    <w:p w14:paraId="04859E99" w14:textId="77777777" w:rsidR="00835574" w:rsidRDefault="00835574" w:rsidP="00AC6AE3">
      <w:pPr>
        <w:pStyle w:val="ListParagraph"/>
        <w:numPr>
          <w:ilvl w:val="0"/>
          <w:numId w:val="1"/>
        </w:numPr>
        <w:spacing w:after="0"/>
        <w:rPr>
          <w:sz w:val="24"/>
          <w:szCs w:val="24"/>
        </w:rPr>
      </w:pPr>
      <w:r>
        <w:rPr>
          <w:sz w:val="24"/>
          <w:szCs w:val="24"/>
        </w:rPr>
        <w:t>Select pictures for class to give first sound, rime, syllables, morphemes and/or phonemes</w:t>
      </w:r>
    </w:p>
    <w:p w14:paraId="15220A35" w14:textId="77777777" w:rsidR="00835574" w:rsidRDefault="00835574" w:rsidP="00AC6AE3">
      <w:pPr>
        <w:pStyle w:val="ListParagraph"/>
        <w:numPr>
          <w:ilvl w:val="0"/>
          <w:numId w:val="1"/>
        </w:numPr>
        <w:spacing w:after="0"/>
        <w:rPr>
          <w:sz w:val="24"/>
          <w:szCs w:val="24"/>
        </w:rPr>
      </w:pPr>
      <w:r>
        <w:rPr>
          <w:sz w:val="24"/>
          <w:szCs w:val="24"/>
        </w:rPr>
        <w:t>Select pictures or names of characters for a “which book or series do I belong in?”</w:t>
      </w:r>
    </w:p>
    <w:p w14:paraId="5E7957F6" w14:textId="0F76FB90" w:rsidR="00C10435" w:rsidRDefault="00EF06AF" w:rsidP="00AC6AE3">
      <w:pPr>
        <w:pStyle w:val="ListParagraph"/>
        <w:numPr>
          <w:ilvl w:val="0"/>
          <w:numId w:val="1"/>
        </w:numPr>
        <w:spacing w:after="0"/>
        <w:rPr>
          <w:sz w:val="24"/>
          <w:szCs w:val="24"/>
        </w:rPr>
      </w:pPr>
      <w:r>
        <w:rPr>
          <w:sz w:val="24"/>
          <w:szCs w:val="24"/>
        </w:rPr>
        <w:t>Trace and c</w:t>
      </w:r>
      <w:r w:rsidR="00C10435">
        <w:rPr>
          <w:sz w:val="24"/>
          <w:szCs w:val="24"/>
        </w:rPr>
        <w:t xml:space="preserve">ut out tempo-loop or </w:t>
      </w:r>
      <w:r>
        <w:rPr>
          <w:sz w:val="24"/>
          <w:szCs w:val="24"/>
        </w:rPr>
        <w:t>indoor-outdoor</w:t>
      </w:r>
      <w:r w:rsidR="00C10435">
        <w:rPr>
          <w:sz w:val="24"/>
          <w:szCs w:val="24"/>
        </w:rPr>
        <w:t xml:space="preserve"> carpet overlays for the spinner to create a Velcro surface to affix symbols or objects </w:t>
      </w:r>
    </w:p>
    <w:p w14:paraId="39E88B0F" w14:textId="766EE616" w:rsidR="001441EE" w:rsidRDefault="001441EE" w:rsidP="00AC6AE3">
      <w:pPr>
        <w:pStyle w:val="ListParagraph"/>
        <w:numPr>
          <w:ilvl w:val="0"/>
          <w:numId w:val="1"/>
        </w:numPr>
        <w:spacing w:after="0"/>
        <w:rPr>
          <w:sz w:val="24"/>
          <w:szCs w:val="24"/>
        </w:rPr>
      </w:pPr>
      <w:r>
        <w:rPr>
          <w:sz w:val="24"/>
          <w:szCs w:val="24"/>
        </w:rPr>
        <w:t>Spin to determine a fun</w:t>
      </w:r>
      <w:r w:rsidR="00F10291">
        <w:rPr>
          <w:sz w:val="24"/>
          <w:szCs w:val="24"/>
        </w:rPr>
        <w:t xml:space="preserve"> or free time</w:t>
      </w:r>
      <w:r>
        <w:rPr>
          <w:sz w:val="24"/>
          <w:szCs w:val="24"/>
        </w:rPr>
        <w:t xml:space="preserve"> activity</w:t>
      </w:r>
    </w:p>
    <w:p w14:paraId="19070161" w14:textId="7AAF45C1" w:rsidR="00EF06AF" w:rsidRDefault="00EF06AF" w:rsidP="00AC6AE3">
      <w:pPr>
        <w:pStyle w:val="ListParagraph"/>
        <w:numPr>
          <w:ilvl w:val="0"/>
          <w:numId w:val="1"/>
        </w:numPr>
        <w:spacing w:after="0"/>
        <w:rPr>
          <w:sz w:val="24"/>
          <w:szCs w:val="24"/>
        </w:rPr>
      </w:pPr>
      <w:r>
        <w:rPr>
          <w:sz w:val="24"/>
          <w:szCs w:val="24"/>
        </w:rPr>
        <w:t>Select story starters for a class or individual writing prompt</w:t>
      </w:r>
    </w:p>
    <w:p w14:paraId="535B8FFA" w14:textId="247A20B8" w:rsidR="00EF06AF" w:rsidRDefault="00EF06AF" w:rsidP="00AC6AE3">
      <w:pPr>
        <w:pStyle w:val="ListParagraph"/>
        <w:numPr>
          <w:ilvl w:val="0"/>
          <w:numId w:val="1"/>
        </w:numPr>
        <w:spacing w:after="0"/>
        <w:rPr>
          <w:sz w:val="24"/>
          <w:szCs w:val="24"/>
        </w:rPr>
      </w:pPr>
      <w:r>
        <w:rPr>
          <w:sz w:val="24"/>
          <w:szCs w:val="24"/>
        </w:rPr>
        <w:t>Select interview questions or questions about a topic or story</w:t>
      </w:r>
    </w:p>
    <w:p w14:paraId="224B1653" w14:textId="78155110" w:rsidR="00EF06AF" w:rsidRDefault="00EF06AF" w:rsidP="00AC6AE3">
      <w:pPr>
        <w:pStyle w:val="ListParagraph"/>
        <w:numPr>
          <w:ilvl w:val="0"/>
          <w:numId w:val="1"/>
        </w:numPr>
        <w:spacing w:after="0"/>
        <w:rPr>
          <w:sz w:val="24"/>
          <w:szCs w:val="24"/>
        </w:rPr>
      </w:pPr>
      <w:r>
        <w:rPr>
          <w:sz w:val="24"/>
          <w:szCs w:val="24"/>
        </w:rPr>
        <w:t>Select vocabulary, quiz questions or other information for unit content review before a test or exam</w:t>
      </w:r>
    </w:p>
    <w:p w14:paraId="2B228B58" w14:textId="11F27894" w:rsidR="00EF06AF" w:rsidRDefault="00EF06AF" w:rsidP="00AC6AE3">
      <w:pPr>
        <w:pStyle w:val="ListParagraph"/>
        <w:numPr>
          <w:ilvl w:val="0"/>
          <w:numId w:val="1"/>
        </w:numPr>
        <w:spacing w:after="0"/>
        <w:rPr>
          <w:sz w:val="24"/>
          <w:szCs w:val="24"/>
        </w:rPr>
      </w:pPr>
      <w:r>
        <w:rPr>
          <w:sz w:val="24"/>
          <w:szCs w:val="24"/>
        </w:rPr>
        <w:t>Call out BINGO numbers, pictures, vocabulary, etc.</w:t>
      </w:r>
    </w:p>
    <w:p w14:paraId="45037E00" w14:textId="0DE06715" w:rsidR="00EF06AF" w:rsidRDefault="00C20B2D" w:rsidP="00AC6AE3">
      <w:pPr>
        <w:pStyle w:val="ListParagraph"/>
        <w:numPr>
          <w:ilvl w:val="0"/>
          <w:numId w:val="1"/>
        </w:numPr>
        <w:spacing w:after="0"/>
        <w:rPr>
          <w:sz w:val="24"/>
          <w:szCs w:val="24"/>
        </w:rPr>
      </w:pPr>
      <w:r>
        <w:rPr>
          <w:sz w:val="24"/>
          <w:szCs w:val="24"/>
        </w:rPr>
        <w:t>Use inner circle to select a color and the outer circle to select a shape for pattern block or geometry activities</w:t>
      </w:r>
    </w:p>
    <w:p w14:paraId="37C84901" w14:textId="70068EB9" w:rsidR="00C20B2D" w:rsidRDefault="00C20B2D" w:rsidP="00AC6AE3">
      <w:pPr>
        <w:pStyle w:val="ListParagraph"/>
        <w:numPr>
          <w:ilvl w:val="0"/>
          <w:numId w:val="1"/>
        </w:numPr>
        <w:spacing w:after="0"/>
        <w:rPr>
          <w:sz w:val="24"/>
          <w:szCs w:val="24"/>
        </w:rPr>
      </w:pPr>
      <w:r>
        <w:rPr>
          <w:sz w:val="24"/>
          <w:szCs w:val="24"/>
        </w:rPr>
        <w:t>Use inner circle to select a short vowel sound and the outer circle to select a beginning or ending sound for word play or spelling practice/games (“make a word with the short /a/ sound and begins with the letter h”)</w:t>
      </w:r>
    </w:p>
    <w:p w14:paraId="7CB42DFA" w14:textId="256CECF9" w:rsidR="00C20B2D" w:rsidRDefault="00C20B2D" w:rsidP="00AC6AE3">
      <w:pPr>
        <w:pStyle w:val="ListParagraph"/>
        <w:numPr>
          <w:ilvl w:val="0"/>
          <w:numId w:val="1"/>
        </w:numPr>
        <w:spacing w:after="0"/>
        <w:rPr>
          <w:sz w:val="24"/>
          <w:szCs w:val="24"/>
        </w:rPr>
      </w:pPr>
      <w:r>
        <w:rPr>
          <w:sz w:val="24"/>
          <w:szCs w:val="24"/>
        </w:rPr>
        <w:t xml:space="preserve">Virtual wheel of names: </w:t>
      </w:r>
      <w:hyperlink r:id="rId10" w:history="1">
        <w:r w:rsidRPr="0098142B">
          <w:rPr>
            <w:rStyle w:val="Hyperlink"/>
            <w:sz w:val="24"/>
            <w:szCs w:val="24"/>
          </w:rPr>
          <w:t>https://w</w:t>
        </w:r>
        <w:r w:rsidRPr="0098142B">
          <w:rPr>
            <w:rStyle w:val="Hyperlink"/>
            <w:sz w:val="24"/>
            <w:szCs w:val="24"/>
          </w:rPr>
          <w:t>h</w:t>
        </w:r>
        <w:r w:rsidRPr="0098142B">
          <w:rPr>
            <w:rStyle w:val="Hyperlink"/>
            <w:sz w:val="24"/>
            <w:szCs w:val="24"/>
          </w:rPr>
          <w:t>eelofnames.com/</w:t>
        </w:r>
      </w:hyperlink>
      <w:r>
        <w:rPr>
          <w:sz w:val="24"/>
          <w:szCs w:val="24"/>
        </w:rPr>
        <w:t xml:space="preserve"> </w:t>
      </w:r>
    </w:p>
    <w:p w14:paraId="451F48E5" w14:textId="5A0D813E" w:rsidR="00613AE0" w:rsidRPr="00510391" w:rsidRDefault="00613AE0" w:rsidP="00AC6AE3">
      <w:pPr>
        <w:pStyle w:val="ListParagraph"/>
        <w:numPr>
          <w:ilvl w:val="0"/>
          <w:numId w:val="1"/>
        </w:numPr>
        <w:spacing w:after="0"/>
        <w:rPr>
          <w:sz w:val="24"/>
          <w:szCs w:val="24"/>
        </w:rPr>
      </w:pPr>
      <w:r>
        <w:rPr>
          <w:sz w:val="24"/>
          <w:szCs w:val="24"/>
        </w:rPr>
        <w:t xml:space="preserve">PPT spinner wheel with numbers: (downloadable) </w:t>
      </w:r>
      <w:hyperlink r:id="rId11" w:history="1">
        <w:r w:rsidR="0022604D" w:rsidRPr="0098142B">
          <w:rPr>
            <w:rStyle w:val="Hyperlink"/>
            <w:sz w:val="24"/>
            <w:szCs w:val="24"/>
          </w:rPr>
          <w:t>https://drive.google.com/file/d/1egDvyq1aYCZt</w:t>
        </w:r>
        <w:r w:rsidR="0022604D" w:rsidRPr="0098142B">
          <w:rPr>
            <w:rStyle w:val="Hyperlink"/>
            <w:sz w:val="24"/>
            <w:szCs w:val="24"/>
          </w:rPr>
          <w:t>n</w:t>
        </w:r>
        <w:r w:rsidR="0022604D" w:rsidRPr="0098142B">
          <w:rPr>
            <w:rStyle w:val="Hyperlink"/>
            <w:sz w:val="24"/>
            <w:szCs w:val="24"/>
          </w:rPr>
          <w:t>8tcmoL_wy1g5FO7xrCj/edit</w:t>
        </w:r>
      </w:hyperlink>
      <w:r>
        <w:rPr>
          <w:sz w:val="24"/>
          <w:szCs w:val="24"/>
        </w:rPr>
        <w:t xml:space="preserve"> </w:t>
      </w:r>
    </w:p>
    <w:sectPr w:rsidR="00613AE0" w:rsidRPr="00510391" w:rsidSect="002E1EA9">
      <w:headerReference w:type="default" r:id="rId12"/>
      <w:type w:val="continuous"/>
      <w:pgSz w:w="12240" w:h="15840"/>
      <w:pgMar w:top="1916" w:right="1280" w:bottom="1054" w:left="1120"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E00B5" w14:textId="77777777" w:rsidR="00903F15" w:rsidRDefault="00903F15" w:rsidP="00C6096D">
      <w:pPr>
        <w:spacing w:after="0" w:line="240" w:lineRule="auto"/>
      </w:pPr>
      <w:r>
        <w:separator/>
      </w:r>
    </w:p>
  </w:endnote>
  <w:endnote w:type="continuationSeparator" w:id="0">
    <w:p w14:paraId="4336B0BD" w14:textId="77777777" w:rsidR="00903F15" w:rsidRDefault="00903F15" w:rsidP="00C6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venir LT Std 45 Book">
    <w:altName w:val="Avenir LT Std 45 Book"/>
    <w:panose1 w:val="02000503020000020003"/>
    <w:charset w:val="00"/>
    <w:family w:val="auto"/>
    <w:pitch w:val="variable"/>
    <w:sig w:usb0="800000AF" w:usb1="5000204A" w:usb2="00000000" w:usb3="00000000" w:csb0="0000009B" w:csb1="00000000"/>
  </w:font>
  <w:font w:name="AvenirLTStd-Book">
    <w:altName w:val="Cambria"/>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3DE0E" w14:textId="77777777" w:rsidR="00903F15" w:rsidRDefault="00903F15" w:rsidP="00C6096D">
      <w:pPr>
        <w:spacing w:after="0" w:line="240" w:lineRule="auto"/>
      </w:pPr>
      <w:r>
        <w:separator/>
      </w:r>
    </w:p>
  </w:footnote>
  <w:footnote w:type="continuationSeparator" w:id="0">
    <w:p w14:paraId="19CBA4A6" w14:textId="77777777" w:rsidR="00903F15" w:rsidRDefault="00903F15" w:rsidP="00C60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00740" w14:textId="77777777" w:rsidR="00C6096D" w:rsidRPr="00C6096D" w:rsidRDefault="00C6096D" w:rsidP="00C6096D">
    <w:pPr>
      <w:pStyle w:val="BodyText"/>
      <w:spacing w:before="49"/>
      <w:rPr>
        <w:rFonts w:ascii="Avenir LT Std 45 Book" w:hAnsi="Avenir LT Std 45 Book"/>
      </w:rPr>
    </w:pPr>
    <w:r w:rsidRPr="00C6096D">
      <w:rPr>
        <w:rFonts w:ascii="Avenir LT Std 45 Book" w:hAnsi="Avenir LT Std 45 Book"/>
        <w:noProof/>
      </w:rPr>
      <w:drawing>
        <wp:anchor distT="0" distB="0" distL="0" distR="0" simplePos="0" relativeHeight="251659264" behindDoc="0" locked="0" layoutInCell="1" allowOverlap="1" wp14:anchorId="02147B80" wp14:editId="1358BCB2">
          <wp:simplePos x="0" y="0"/>
          <wp:positionH relativeFrom="page">
            <wp:posOffset>782678</wp:posOffset>
          </wp:positionH>
          <wp:positionV relativeFrom="paragraph">
            <wp:posOffset>63174</wp:posOffset>
          </wp:positionV>
          <wp:extent cx="830361" cy="342899"/>
          <wp:effectExtent l="0" t="0" r="0" b="635"/>
          <wp:wrapNone/>
          <wp:docPr id="1" name="image1.png" descr="OCALI Teaching Diverse Learners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CALI Teaching Diverse Learners Center"/>
                  <pic:cNvPicPr/>
                </pic:nvPicPr>
                <pic:blipFill>
                  <a:blip r:embed="rId1" cstate="print"/>
                  <a:stretch>
                    <a:fillRect/>
                  </a:stretch>
                </pic:blipFill>
                <pic:spPr>
                  <a:xfrm>
                    <a:off x="0" y="0"/>
                    <a:ext cx="830361" cy="342899"/>
                  </a:xfrm>
                  <a:prstGeom prst="rect">
                    <a:avLst/>
                  </a:prstGeom>
                </pic:spPr>
              </pic:pic>
            </a:graphicData>
          </a:graphic>
        </wp:anchor>
      </w:drawing>
    </w:r>
    <w:r w:rsidR="00AC6AE3">
      <w:rPr>
        <w:noProof/>
      </w:rPr>
      <mc:AlternateContent>
        <mc:Choice Requires="wps">
          <w:drawing>
            <wp:anchor distT="0" distB="0" distL="114300" distR="114300" simplePos="0" relativeHeight="251660288" behindDoc="0" locked="0" layoutInCell="1" allowOverlap="1" wp14:anchorId="368F3E51" wp14:editId="4B6A8C78">
              <wp:simplePos x="0" y="0"/>
              <wp:positionH relativeFrom="page">
                <wp:posOffset>457200</wp:posOffset>
              </wp:positionH>
              <wp:positionV relativeFrom="page">
                <wp:posOffset>1022350</wp:posOffset>
              </wp:positionV>
              <wp:extent cx="6858000" cy="0"/>
              <wp:effectExtent l="0" t="0" r="12700" b="12700"/>
              <wp:wrapNone/>
              <wp:docPr id="801484280"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12700">
                        <a:solidFill>
                          <a:srgbClr val="0064A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7B627" id="Line 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80.5pt" to="8in,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" strokecolor="#0064a8" strokeweight="1pt">
              <o:lock v:ext="edit" shapetype="f"/>
              <w10:wrap anchorx="page" anchory="page"/>
            </v:line>
          </w:pict>
        </mc:Fallback>
      </mc:AlternateContent>
    </w:r>
    <w:r w:rsidR="00AC6AE3">
      <w:rPr>
        <w:noProof/>
      </w:rPr>
      <mc:AlternateContent>
        <mc:Choice Requires="wps">
          <w:drawing>
            <wp:anchor distT="0" distB="0" distL="114300" distR="114300" simplePos="0" relativeHeight="251661312" behindDoc="0" locked="0" layoutInCell="1" allowOverlap="1" wp14:anchorId="7EA3BFA7" wp14:editId="519BB8C6">
              <wp:simplePos x="0" y="0"/>
              <wp:positionH relativeFrom="page">
                <wp:posOffset>0</wp:posOffset>
              </wp:positionH>
              <wp:positionV relativeFrom="page">
                <wp:posOffset>9944100</wp:posOffset>
              </wp:positionV>
              <wp:extent cx="7772400" cy="114300"/>
              <wp:effectExtent l="0" t="0" r="0" b="0"/>
              <wp:wrapNone/>
              <wp:docPr id="393567035"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14300"/>
                      </a:xfrm>
                      <a:prstGeom prst="rect">
                        <a:avLst/>
                      </a:prstGeom>
                      <a:solidFill>
                        <a:srgbClr val="0064A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77889" id="Rectangle 1" o:spid="_x0000_s1026" alt="&quot;&quot;" style="position:absolute;margin-left:0;margin-top:783pt;width:612pt;height: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" fillcolor="#0064a8" stroked="f">
              <v:path arrowok="t"/>
              <w10:wrap anchorx="page" anchory="page"/>
            </v:rect>
          </w:pict>
        </mc:Fallback>
      </mc:AlternateContent>
    </w:r>
    <w:r w:rsidRPr="00C6096D">
      <w:rPr>
        <w:rFonts w:ascii="Avenir LT Std 45 Book" w:hAnsi="Avenir LT Std 45 Book"/>
        <w:color w:val="0064A8"/>
      </w:rPr>
      <w:t>470 Glenmont Avenue</w:t>
    </w:r>
    <w:r w:rsidRPr="00C6096D">
      <w:rPr>
        <w:rFonts w:ascii="Avenir LT Std 45 Book" w:hAnsi="Avenir LT Std 45 Book"/>
      </w:rPr>
      <w:br/>
    </w:r>
    <w:r w:rsidRPr="00C6096D">
      <w:rPr>
        <w:rFonts w:ascii="Avenir LT Std 45 Book" w:hAnsi="Avenir LT Std 45 Book"/>
        <w:color w:val="0064A8"/>
      </w:rPr>
      <w:t>Columbus, OH 43214</w:t>
    </w:r>
    <w:r w:rsidRPr="00C6096D">
      <w:rPr>
        <w:rFonts w:ascii="Avenir LT Std 45 Book" w:hAnsi="Avenir LT Std 45 Book"/>
      </w:rPr>
      <w:br/>
    </w:r>
    <w:r w:rsidRPr="00C6096D">
      <w:rPr>
        <w:rFonts w:ascii="Avenir LT Std 45 Book" w:hAnsi="Avenir LT Std 45 Book"/>
        <w:color w:val="0064A8"/>
      </w:rPr>
      <w:t>614.410.0321</w:t>
    </w:r>
  </w:p>
  <w:p w14:paraId="1242DCD9" w14:textId="77777777" w:rsidR="00C6096D" w:rsidRPr="002E1EA9" w:rsidRDefault="00C6096D" w:rsidP="002E1EA9">
    <w:pPr>
      <w:pStyle w:val="Header"/>
      <w:spacing w:after="0" w:line="120" w:lineRule="exac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D71CE3"/>
    <w:multiLevelType w:val="hybridMultilevel"/>
    <w:tmpl w:val="678E10FC"/>
    <w:lvl w:ilvl="0" w:tplc="4970B324">
      <w:start w:val="1"/>
      <w:numFmt w:val="bullet"/>
      <w:lvlText w:val="Ñ"/>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2331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BF"/>
    <w:rsid w:val="00043D6F"/>
    <w:rsid w:val="001441EE"/>
    <w:rsid w:val="00195394"/>
    <w:rsid w:val="00216C45"/>
    <w:rsid w:val="00221F4C"/>
    <w:rsid w:val="0022604D"/>
    <w:rsid w:val="00280079"/>
    <w:rsid w:val="002E1EA9"/>
    <w:rsid w:val="00310AE1"/>
    <w:rsid w:val="003D64AB"/>
    <w:rsid w:val="00510391"/>
    <w:rsid w:val="00565360"/>
    <w:rsid w:val="005875BF"/>
    <w:rsid w:val="00613AE0"/>
    <w:rsid w:val="00814F2F"/>
    <w:rsid w:val="00835574"/>
    <w:rsid w:val="00903F15"/>
    <w:rsid w:val="00957F70"/>
    <w:rsid w:val="009A1A4A"/>
    <w:rsid w:val="009B27E0"/>
    <w:rsid w:val="00AC19BF"/>
    <w:rsid w:val="00AC6AE3"/>
    <w:rsid w:val="00C10435"/>
    <w:rsid w:val="00C20B2D"/>
    <w:rsid w:val="00C579EB"/>
    <w:rsid w:val="00C6096D"/>
    <w:rsid w:val="00C80050"/>
    <w:rsid w:val="00D83C5B"/>
    <w:rsid w:val="00E80110"/>
    <w:rsid w:val="00EF06AF"/>
    <w:rsid w:val="00F10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FAFF0"/>
  <w15:docId w15:val="{2F7C832E-F5E5-A44B-85D0-1292688A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96D"/>
    <w:pPr>
      <w:spacing w:after="240" w:line="240" w:lineRule="exact"/>
    </w:pPr>
    <w:rPr>
      <w:rFonts w:ascii="Avenir LT Std 45 Book" w:eastAsia="AvenirLTStd-Book" w:hAnsi="Avenir LT Std 45 Book" w:cs="AvenirLTStd-Book"/>
    </w:rPr>
  </w:style>
  <w:style w:type="paragraph" w:styleId="Heading1">
    <w:name w:val="heading 1"/>
    <w:basedOn w:val="Normal"/>
    <w:next w:val="Normal"/>
    <w:link w:val="Heading1Char"/>
    <w:uiPriority w:val="9"/>
    <w:qFormat/>
    <w:rsid w:val="00D83C5B"/>
    <w:pPr>
      <w:spacing w:before="120" w:after="120" w:line="240" w:lineRule="atLeast"/>
      <w:outlineLvl w:val="0"/>
    </w:pPr>
    <w:rPr>
      <w:b/>
      <w:bCs/>
      <w:sz w:val="28"/>
      <w:szCs w:val="28"/>
    </w:rPr>
  </w:style>
  <w:style w:type="paragraph" w:styleId="Heading2">
    <w:name w:val="heading 2"/>
    <w:basedOn w:val="Normal"/>
    <w:next w:val="Normal"/>
    <w:link w:val="Heading2Char"/>
    <w:uiPriority w:val="9"/>
    <w:unhideWhenUsed/>
    <w:qFormat/>
    <w:rsid w:val="002E1EA9"/>
    <w:pPr>
      <w:spacing w:before="120" w:after="80" w:line="240" w:lineRule="atLeast"/>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192" w:lineRule="exact"/>
      <w:ind w:left="8318"/>
    </w:pPr>
    <w:rPr>
      <w:rFonts w:ascii="AvenirLTStd-Book" w:hAnsi="AvenirLTStd-Book"/>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096D"/>
    <w:pPr>
      <w:tabs>
        <w:tab w:val="center" w:pos="4680"/>
        <w:tab w:val="right" w:pos="9360"/>
      </w:tabs>
    </w:pPr>
  </w:style>
  <w:style w:type="character" w:customStyle="1" w:styleId="HeaderChar">
    <w:name w:val="Header Char"/>
    <w:basedOn w:val="DefaultParagraphFont"/>
    <w:link w:val="Header"/>
    <w:uiPriority w:val="99"/>
    <w:rsid w:val="00C6096D"/>
    <w:rPr>
      <w:rFonts w:ascii="AvenirLTStd-Book" w:eastAsia="AvenirLTStd-Book" w:hAnsi="AvenirLTStd-Book" w:cs="AvenirLTStd-Book"/>
    </w:rPr>
  </w:style>
  <w:style w:type="paragraph" w:styleId="Footer">
    <w:name w:val="footer"/>
    <w:basedOn w:val="Normal"/>
    <w:link w:val="FooterChar"/>
    <w:uiPriority w:val="99"/>
    <w:unhideWhenUsed/>
    <w:rsid w:val="00C6096D"/>
    <w:pPr>
      <w:tabs>
        <w:tab w:val="center" w:pos="4680"/>
        <w:tab w:val="right" w:pos="9360"/>
      </w:tabs>
    </w:pPr>
  </w:style>
  <w:style w:type="character" w:customStyle="1" w:styleId="FooterChar">
    <w:name w:val="Footer Char"/>
    <w:basedOn w:val="DefaultParagraphFont"/>
    <w:link w:val="Footer"/>
    <w:uiPriority w:val="99"/>
    <w:rsid w:val="00C6096D"/>
    <w:rPr>
      <w:rFonts w:ascii="AvenirLTStd-Book" w:eastAsia="AvenirLTStd-Book" w:hAnsi="AvenirLTStd-Book" w:cs="AvenirLTStd-Book"/>
    </w:rPr>
  </w:style>
  <w:style w:type="character" w:styleId="Hyperlink">
    <w:name w:val="Hyperlink"/>
    <w:basedOn w:val="DefaultParagraphFont"/>
    <w:uiPriority w:val="99"/>
    <w:unhideWhenUsed/>
    <w:rsid w:val="00C20B2D"/>
    <w:rPr>
      <w:color w:val="0000FF" w:themeColor="hyperlink"/>
      <w:u w:val="single"/>
    </w:rPr>
  </w:style>
  <w:style w:type="character" w:styleId="UnresolvedMention">
    <w:name w:val="Unresolved Mention"/>
    <w:basedOn w:val="DefaultParagraphFont"/>
    <w:uiPriority w:val="99"/>
    <w:semiHidden/>
    <w:unhideWhenUsed/>
    <w:rsid w:val="00C20B2D"/>
    <w:rPr>
      <w:color w:val="605E5C"/>
      <w:shd w:val="clear" w:color="auto" w:fill="E1DFDD"/>
    </w:rPr>
  </w:style>
  <w:style w:type="character" w:customStyle="1" w:styleId="Heading1Char">
    <w:name w:val="Heading 1 Char"/>
    <w:basedOn w:val="DefaultParagraphFont"/>
    <w:link w:val="Heading1"/>
    <w:uiPriority w:val="9"/>
    <w:rsid w:val="00D83C5B"/>
    <w:rPr>
      <w:rFonts w:ascii="Avenir LT Std 45 Book" w:eastAsia="AvenirLTStd-Book" w:hAnsi="Avenir LT Std 45 Book" w:cs="AvenirLTStd-Book"/>
      <w:b/>
      <w:bCs/>
      <w:sz w:val="28"/>
      <w:szCs w:val="28"/>
    </w:rPr>
  </w:style>
  <w:style w:type="character" w:customStyle="1" w:styleId="Heading2Char">
    <w:name w:val="Heading 2 Char"/>
    <w:basedOn w:val="DefaultParagraphFont"/>
    <w:link w:val="Heading2"/>
    <w:uiPriority w:val="9"/>
    <w:rsid w:val="002E1EA9"/>
    <w:rPr>
      <w:rFonts w:ascii="Avenir LT Std 45 Book" w:eastAsia="AvenirLTStd-Book" w:hAnsi="Avenir LT Std 45 Book" w:cs="AvenirLTStd-Book"/>
      <w:b/>
      <w:bCs/>
      <w:sz w:val="24"/>
      <w:szCs w:val="24"/>
    </w:rPr>
  </w:style>
  <w:style w:type="character" w:styleId="FollowedHyperlink">
    <w:name w:val="FollowedHyperlink"/>
    <w:basedOn w:val="DefaultParagraphFont"/>
    <w:uiPriority w:val="99"/>
    <w:semiHidden/>
    <w:unhideWhenUsed/>
    <w:rsid w:val="002E1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file/d/1egDvyq1aYCZtn8tcmoL_wy1g5FO7xrCj/edit" TargetMode="External"/><Relationship Id="rId5" Type="http://schemas.openxmlformats.org/officeDocument/2006/relationships/styles" Target="styles.xml"/><Relationship Id="rId10" Type="http://schemas.openxmlformats.org/officeDocument/2006/relationships/hyperlink" Target="https://wheelofnam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bb72d-e234-4d44-93a0-25620591dbf7" xsi:nil="true"/>
    <lcf76f155ced4ddcb4097134ff3c332f xmlns="635b3177-b61c-404f-b326-16cfed8d24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1831465204F4DB895A29006AFE8C7" ma:contentTypeVersion="15" ma:contentTypeDescription="Create a new document." ma:contentTypeScope="" ma:versionID="a43be3b6f5b477ae5c888bce0072ed0a">
  <xsd:schema xmlns:xsd="http://www.w3.org/2001/XMLSchema" xmlns:xs="http://www.w3.org/2001/XMLSchema" xmlns:p="http://schemas.microsoft.com/office/2006/metadata/properties" xmlns:ns2="635b3177-b61c-404f-b326-16cfed8d247f" xmlns:ns3="047bb72d-e234-4d44-93a0-25620591dbf7" targetNamespace="http://schemas.microsoft.com/office/2006/metadata/properties" ma:root="true" ma:fieldsID="ecafbe58c1822f55246293c646578d9a" ns2:_="" ns3:_="">
    <xsd:import namespace="635b3177-b61c-404f-b326-16cfed8d247f"/>
    <xsd:import namespace="047bb72d-e234-4d44-93a0-25620591db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b3177-b61c-404f-b326-16cfed8d2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bb72d-e234-4d44-93a0-25620591db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128c2b3-882a-4b70-8bc4-624270d8ac9d}" ma:internalName="TaxCatchAll" ma:showField="CatchAllData" ma:web="047bb72d-e234-4d44-93a0-25620591db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A0DA9-80C5-4749-BD9C-CCE24A4748EC}">
  <ds:schemaRefs>
    <ds:schemaRef ds:uri="http://schemas.microsoft.com/office/2006/metadata/properties"/>
    <ds:schemaRef ds:uri="http://schemas.microsoft.com/office/infopath/2007/PartnerControls"/>
    <ds:schemaRef ds:uri="3d115548-2a6f-4584-82c5-8683a894a320"/>
    <ds:schemaRef ds:uri="2630a07a-ed3b-46fa-a938-a267b3f72d28"/>
  </ds:schemaRefs>
</ds:datastoreItem>
</file>

<file path=customXml/itemProps2.xml><?xml version="1.0" encoding="utf-8"?>
<ds:datastoreItem xmlns:ds="http://schemas.openxmlformats.org/officeDocument/2006/customXml" ds:itemID="{3DB52330-7EC0-478A-9B4A-54FB9C802FDC}">
  <ds:schemaRefs>
    <ds:schemaRef ds:uri="http://schemas.microsoft.com/sharepoint/v3/contenttype/forms"/>
  </ds:schemaRefs>
</ds:datastoreItem>
</file>

<file path=customXml/itemProps3.xml><?xml version="1.0" encoding="utf-8"?>
<ds:datastoreItem xmlns:ds="http://schemas.openxmlformats.org/officeDocument/2006/customXml" ds:itemID="{6D120457-041D-4ECF-8152-981FC143C1AE}"/>
</file>

<file path=docProps/app.xml><?xml version="1.0" encoding="utf-8"?>
<Properties xmlns="http://schemas.openxmlformats.org/officeDocument/2006/extended-properties" xmlns:vt="http://schemas.openxmlformats.org/officeDocument/2006/docPropsVTypes">
  <Template>Normal.dotm</Template>
  <TotalTime>8</TotalTime>
  <Pages>1</Pages>
  <Words>504</Words>
  <Characters>2487</Characters>
  <Application>Microsoft Office Word</Application>
  <DocSecurity>0</DocSecurity>
  <Lines>48</Lines>
  <Paragraphs>28</Paragraphs>
  <ScaleCrop>false</ScaleCrop>
  <HeadingPairs>
    <vt:vector size="2" baseType="variant">
      <vt:variant>
        <vt:lpstr>Title</vt:lpstr>
      </vt:variant>
      <vt:variant>
        <vt:i4>1</vt:i4>
      </vt:variant>
    </vt:vector>
  </HeadingPairs>
  <TitlesOfParts>
    <vt:vector size="1" baseType="lpstr">
      <vt:lpstr>Switch Spinner Ideas List</vt:lpstr>
    </vt:vector>
  </TitlesOfParts>
  <Manager/>
  <Company/>
  <LinksUpToDate>false</LinksUpToDate>
  <CharactersWithSpaces>2965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Switch Spinner Ideas List</dc:title>
  <dc:subject>Teaching Diverse Learners Resource - Spinner</dc:subject>
  <dc:creator>OCALI Teaching Diverse Learners Center</dc:creator>
  <cp:keywords/>
  <dc:description/>
  <cp:lastModifiedBy>John Deever</cp:lastModifiedBy>
  <cp:revision>4</cp:revision>
  <cp:lastPrinted>2024-11-15T14:50:00Z</cp:lastPrinted>
  <dcterms:created xsi:type="dcterms:W3CDTF">2024-11-15T14:19:00Z</dcterms:created>
  <dcterms:modified xsi:type="dcterms:W3CDTF">2024-11-15T14:52:00Z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2020-10-28T10:00:00Z</vt:filetime>
  </property>
  <property fmtid="{D5CDD505-2E9C-101B-9397-08002B2CF9AE}" pid="3" name="Creator">
    <vt:lpwstr>Adobe InDesign 15.1 (Macintosh)</vt:lpwstr>
  </property>
  <property fmtid="{D5CDD505-2E9C-101B-9397-08002B2CF9AE}" pid="4" name="LastSaved">
    <vt:filetime>2020-10-28T10:00:00Z</vt:filetime>
  </property>
  <property fmtid="{D5CDD505-2E9C-101B-9397-08002B2CF9AE}" pid="5" name="ContentTypeId">
    <vt:lpwstr>0x010100F3E1831465204F4DB895A29006AFE8C7</vt:lpwstr>
  </property>
</Properties>
</file>